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7E" w:rsidRDefault="00665B7E">
      <w:pPr>
        <w:spacing w:after="0" w:line="360" w:lineRule="auto"/>
        <w:jc w:val="center"/>
        <w:rPr>
          <w:rFonts w:ascii="Times New Roman" w:hAnsi="Times New Roman" w:cs="Times New Roman"/>
          <w:b/>
          <w:bCs/>
        </w:rPr>
      </w:pPr>
    </w:p>
    <w:p w:rsidR="00665B7E" w:rsidRDefault="00665B7E">
      <w:pPr>
        <w:spacing w:after="0" w:line="360" w:lineRule="auto"/>
        <w:rPr>
          <w:rFonts w:ascii="Times New Roman" w:hAnsi="Times New Roman" w:cs="Times New Roman"/>
          <w:b/>
          <w:bCs/>
        </w:rPr>
      </w:pPr>
    </w:p>
    <w:p w:rsidR="00665B7E" w:rsidRDefault="00665B7E">
      <w:pPr>
        <w:spacing w:after="0" w:line="360" w:lineRule="auto"/>
        <w:jc w:val="center"/>
        <w:rPr>
          <w:rFonts w:ascii="Times New Roman" w:hAnsi="Times New Roman" w:cs="Times New Roman"/>
          <w:b/>
          <w:bCs/>
          <w:sz w:val="52"/>
          <w:szCs w:val="52"/>
        </w:rPr>
      </w:pPr>
      <w:r>
        <w:rPr>
          <w:rFonts w:ascii="Times New Roman" w:hAnsi="Times New Roman" w:cs="Times New Roman"/>
          <w:b/>
          <w:bCs/>
          <w:sz w:val="52"/>
          <w:szCs w:val="52"/>
        </w:rPr>
        <w:t>Muszáj Természetvédelmi Koordinációs Egyesület</w:t>
      </w:r>
    </w:p>
    <w:p w:rsidR="00665B7E" w:rsidRDefault="00665B7E">
      <w:pPr>
        <w:spacing w:after="0" w:line="360" w:lineRule="auto"/>
        <w:jc w:val="center"/>
        <w:rPr>
          <w:rFonts w:ascii="Times New Roman" w:hAnsi="Times New Roman" w:cs="Times New Roman"/>
          <w:b/>
          <w:bCs/>
          <w:sz w:val="44"/>
          <w:szCs w:val="44"/>
        </w:rPr>
      </w:pPr>
      <w:r>
        <w:rPr>
          <w:rFonts w:ascii="Times New Roman" w:hAnsi="Times New Roman" w:cs="Times New Roman"/>
          <w:b/>
          <w:bCs/>
          <w:sz w:val="44"/>
          <w:szCs w:val="44"/>
        </w:rPr>
        <w:t>Egységes szerkezetbe foglalt alapszabálya</w:t>
      </w:r>
    </w:p>
    <w:p w:rsidR="00665B7E" w:rsidRDefault="00665B7E">
      <w:pPr>
        <w:jc w:val="center"/>
        <w:rPr>
          <w:rFonts w:ascii="Times New Roman" w:hAnsi="Times New Roman" w:cs="Times New Roman"/>
          <w:b/>
          <w:bCs/>
          <w:sz w:val="28"/>
          <w:szCs w:val="28"/>
        </w:rPr>
      </w:pPr>
    </w:p>
    <w:p w:rsidR="00665B7E" w:rsidRDefault="00665B7E">
      <w:pPr>
        <w:jc w:val="center"/>
        <w:rPr>
          <w:rFonts w:ascii="Times New Roman" w:hAnsi="Times New Roman" w:cs="Times New Roman"/>
          <w:b/>
          <w:bCs/>
          <w:sz w:val="28"/>
          <w:szCs w:val="28"/>
        </w:rPr>
      </w:pPr>
    </w:p>
    <w:p w:rsidR="00665B7E" w:rsidRDefault="00665B7E">
      <w:pPr>
        <w:jc w:val="center"/>
        <w:rPr>
          <w:rFonts w:ascii="Times New Roman" w:hAnsi="Times New Roman" w:cs="Times New Roman"/>
          <w:b/>
          <w:bCs/>
          <w:sz w:val="28"/>
          <w:szCs w:val="28"/>
        </w:rPr>
      </w:pPr>
    </w:p>
    <w:p w:rsidR="00665B7E" w:rsidRDefault="00665B7E">
      <w:pPr>
        <w:jc w:val="center"/>
        <w:rPr>
          <w:rFonts w:ascii="Times New Roman" w:hAnsi="Times New Roman" w:cs="Times New Roman"/>
          <w:b/>
          <w:bCs/>
          <w:sz w:val="28"/>
          <w:szCs w:val="28"/>
        </w:rPr>
      </w:pPr>
    </w:p>
    <w:p w:rsidR="00665B7E" w:rsidRDefault="00665B7E">
      <w:pPr>
        <w:jc w:val="center"/>
        <w:rPr>
          <w:rFonts w:ascii="Times New Roman" w:hAnsi="Times New Roman" w:cs="Times New Roman"/>
          <w:b/>
          <w:bCs/>
          <w:sz w:val="28"/>
          <w:szCs w:val="28"/>
        </w:rPr>
      </w:pPr>
    </w:p>
    <w:p w:rsidR="00665B7E" w:rsidRDefault="00665B7E">
      <w:pPr>
        <w:jc w:val="center"/>
        <w:rPr>
          <w:rFonts w:ascii="Times New Roman" w:hAnsi="Times New Roman" w:cs="Times New Roman"/>
          <w:b/>
          <w:bCs/>
          <w:sz w:val="28"/>
          <w:szCs w:val="28"/>
        </w:rPr>
      </w:pPr>
    </w:p>
    <w:p w:rsidR="00665B7E" w:rsidRDefault="00665B7E">
      <w:pPr>
        <w:jc w:val="center"/>
        <w:rPr>
          <w:rFonts w:ascii="Times New Roman" w:hAnsi="Times New Roman" w:cs="Times New Roman"/>
          <w:b/>
          <w:bCs/>
          <w:sz w:val="28"/>
          <w:szCs w:val="28"/>
        </w:rPr>
      </w:pPr>
    </w:p>
    <w:p w:rsidR="00665B7E" w:rsidRDefault="00665B7E">
      <w:pPr>
        <w:jc w:val="center"/>
        <w:rPr>
          <w:rFonts w:ascii="Times New Roman" w:hAnsi="Times New Roman" w:cs="Times New Roman"/>
          <w:b/>
          <w:bCs/>
          <w:sz w:val="28"/>
          <w:szCs w:val="28"/>
        </w:rPr>
      </w:pPr>
    </w:p>
    <w:p w:rsidR="00665B7E" w:rsidRDefault="00665B7E">
      <w:pPr>
        <w:jc w:val="center"/>
        <w:rPr>
          <w:rFonts w:ascii="Times New Roman" w:hAnsi="Times New Roman" w:cs="Times New Roman"/>
          <w:b/>
          <w:bCs/>
          <w:sz w:val="28"/>
          <w:szCs w:val="28"/>
        </w:rPr>
      </w:pPr>
    </w:p>
    <w:p w:rsidR="00665B7E" w:rsidRDefault="00665B7E">
      <w:pPr>
        <w:jc w:val="center"/>
        <w:rPr>
          <w:rFonts w:ascii="Times New Roman" w:hAnsi="Times New Roman" w:cs="Times New Roman"/>
          <w:b/>
          <w:bCs/>
          <w:sz w:val="28"/>
          <w:szCs w:val="28"/>
        </w:rPr>
      </w:pPr>
    </w:p>
    <w:p w:rsidR="00665B7E" w:rsidRDefault="00665B7E">
      <w:pPr>
        <w:jc w:val="center"/>
        <w:rPr>
          <w:rFonts w:ascii="Times New Roman" w:hAnsi="Times New Roman" w:cs="Times New Roman"/>
          <w:b/>
          <w:bCs/>
          <w:sz w:val="28"/>
          <w:szCs w:val="28"/>
        </w:rPr>
      </w:pPr>
    </w:p>
    <w:p w:rsidR="00665B7E" w:rsidRDefault="00665B7E">
      <w:pPr>
        <w:jc w:val="center"/>
        <w:rPr>
          <w:rFonts w:ascii="Times New Roman" w:hAnsi="Times New Roman" w:cs="Times New Roman"/>
          <w:b/>
          <w:bCs/>
          <w:sz w:val="28"/>
          <w:szCs w:val="28"/>
        </w:rPr>
      </w:pPr>
    </w:p>
    <w:p w:rsidR="00665B7E" w:rsidRDefault="00665B7E">
      <w:pPr>
        <w:jc w:val="center"/>
        <w:rPr>
          <w:rFonts w:ascii="Times New Roman" w:hAnsi="Times New Roman" w:cs="Times New Roman"/>
          <w:b/>
          <w:bCs/>
          <w:sz w:val="28"/>
          <w:szCs w:val="28"/>
        </w:rPr>
      </w:pPr>
    </w:p>
    <w:p w:rsidR="00665B7E" w:rsidRDefault="00665B7E">
      <w:pPr>
        <w:jc w:val="center"/>
        <w:rPr>
          <w:rFonts w:ascii="Times New Roman" w:hAnsi="Times New Roman" w:cs="Times New Roman"/>
          <w:b/>
          <w:bCs/>
          <w:sz w:val="28"/>
          <w:szCs w:val="28"/>
        </w:rPr>
      </w:pPr>
    </w:p>
    <w:p w:rsidR="00665B7E" w:rsidRDefault="00665B7E">
      <w:pPr>
        <w:jc w:val="center"/>
        <w:rPr>
          <w:rFonts w:ascii="Times New Roman" w:hAnsi="Times New Roman" w:cs="Times New Roman"/>
          <w:b/>
          <w:bCs/>
          <w:sz w:val="28"/>
          <w:szCs w:val="28"/>
        </w:rPr>
      </w:pPr>
    </w:p>
    <w:p w:rsidR="00665B7E" w:rsidRDefault="00665B7E">
      <w:pPr>
        <w:jc w:val="both"/>
        <w:rPr>
          <w:rFonts w:ascii="Times New Roman" w:hAnsi="Times New Roman" w:cs="Times New Roman"/>
          <w:b/>
          <w:bCs/>
          <w:sz w:val="28"/>
          <w:szCs w:val="28"/>
        </w:rPr>
      </w:pPr>
      <w:r>
        <w:rPr>
          <w:rFonts w:ascii="Times New Roman" w:hAnsi="Times New Roman" w:cs="Times New Roman"/>
          <w:b/>
          <w:bCs/>
          <w:sz w:val="28"/>
          <w:szCs w:val="28"/>
        </w:rPr>
        <w:t xml:space="preserve">Győr, 2017. február 4. </w:t>
      </w:r>
    </w:p>
    <w:p w:rsidR="00665B7E" w:rsidRDefault="00665B7E">
      <w:pPr>
        <w:jc w:val="both"/>
        <w:rPr>
          <w:rFonts w:ascii="Times New Roman" w:hAnsi="Times New Roman" w:cs="Times New Roman"/>
        </w:rPr>
      </w:pPr>
      <w:r>
        <w:rPr>
          <w:rFonts w:ascii="Times New Roman" w:hAnsi="Times New Roman" w:cs="Times New Roman"/>
          <w:b/>
          <w:bCs/>
          <w:sz w:val="28"/>
          <w:szCs w:val="28"/>
        </w:rPr>
        <w:br w:type="page"/>
      </w:r>
      <w:r>
        <w:rPr>
          <w:rFonts w:ascii="Times New Roman" w:hAnsi="Times New Roman" w:cs="Times New Roman"/>
        </w:rPr>
        <w:lastRenderedPageBreak/>
        <w:t xml:space="preserve">Alulírott személyek az alább feltüntetett helyen és napon gyűlést tartottak </w:t>
      </w:r>
      <w:r>
        <w:rPr>
          <w:rFonts w:ascii="Times New Roman" w:hAnsi="Times New Roman" w:cs="Times New Roman"/>
          <w:b/>
          <w:bCs/>
          <w:i/>
          <w:iCs/>
        </w:rPr>
        <w:t>a Muszáj Természetvédelmi Koordinációs Egyesület</w:t>
      </w:r>
      <w:r>
        <w:rPr>
          <w:rFonts w:ascii="Times New Roman" w:hAnsi="Times New Roman" w:cs="Times New Roman"/>
        </w:rPr>
        <w:t xml:space="preserve"> elnevezésű civil szervezet alapszabályának módosítása tárgyában, és egyező akaratnyilatkozattal elfogadták az egyesület módosított alapszabályát, mely megfelel a Polgári Törvénykönyvről szóló 2013. évi V. törvény (Ptk.), valamint az egyesülési jogról, a közhasznú jogállásról, a civil szervezetek működéséről és támogatásáról szóló 2011. évi CLXXV. Törvény (Ectv.) rendelkezéseinek.</w:t>
      </w:r>
    </w:p>
    <w:p w:rsidR="00665B7E" w:rsidRDefault="00665B7E">
      <w:pPr>
        <w:rPr>
          <w:rFonts w:ascii="Times New Roman" w:hAnsi="Times New Roman" w:cs="Times New Roman"/>
        </w:rPr>
      </w:pPr>
      <w:r>
        <w:rPr>
          <w:rFonts w:ascii="Times New Roman" w:hAnsi="Times New Roman" w:cs="Times New Roman"/>
        </w:rPr>
        <w:t>Az alapszabály módosításokkal egységbefoglalt hatályos szövege a következő:</w:t>
      </w:r>
    </w:p>
    <w:p w:rsidR="00665B7E" w:rsidRDefault="00665B7E">
      <w:pPr>
        <w:spacing w:before="480"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I.</w:t>
      </w:r>
    </w:p>
    <w:p w:rsidR="00665B7E" w:rsidRDefault="00665B7E">
      <w:pPr>
        <w:jc w:val="center"/>
        <w:rPr>
          <w:rFonts w:ascii="Times New Roman" w:hAnsi="Times New Roman" w:cs="Times New Roman"/>
          <w:b/>
          <w:bCs/>
          <w:sz w:val="32"/>
          <w:szCs w:val="32"/>
        </w:rPr>
      </w:pPr>
      <w:r>
        <w:rPr>
          <w:rFonts w:ascii="Times New Roman" w:hAnsi="Times New Roman" w:cs="Times New Roman"/>
          <w:b/>
          <w:bCs/>
          <w:sz w:val="32"/>
          <w:szCs w:val="32"/>
        </w:rPr>
        <w:t>Az egyesület adatai</w:t>
      </w:r>
    </w:p>
    <w:p w:rsidR="00665B7E" w:rsidRDefault="00665B7E">
      <w:pPr>
        <w:pStyle w:val="Cmsor1"/>
        <w:ind w:left="426" w:hanging="426"/>
        <w:rPr>
          <w:color w:val="auto"/>
        </w:rPr>
      </w:pPr>
      <w:r>
        <w:rPr>
          <w:color w:val="auto"/>
        </w:rPr>
        <w:t>1</w:t>
      </w:r>
      <w:r>
        <w:rPr>
          <w:color w:val="auto"/>
        </w:rPr>
        <w:tab/>
        <w:t>Az Egyesület neve, székhelye, működési területe és elektronikus levélcíme</w:t>
      </w:r>
    </w:p>
    <w:p w:rsidR="00665B7E" w:rsidRDefault="00665B7E">
      <w:pPr>
        <w:numPr>
          <w:ilvl w:val="1"/>
          <w:numId w:val="22"/>
        </w:numPr>
        <w:spacing w:after="0" w:line="360" w:lineRule="auto"/>
        <w:ind w:left="1134" w:hanging="709"/>
        <w:rPr>
          <w:rFonts w:ascii="Times New Roman" w:hAnsi="Times New Roman" w:cs="Times New Roman"/>
          <w:b/>
          <w:bCs/>
          <w:sz w:val="24"/>
          <w:szCs w:val="24"/>
        </w:rPr>
      </w:pPr>
      <w:r>
        <w:rPr>
          <w:rFonts w:ascii="Times New Roman" w:hAnsi="Times New Roman" w:cs="Times New Roman"/>
          <w:b/>
          <w:bCs/>
          <w:sz w:val="24"/>
          <w:szCs w:val="24"/>
        </w:rPr>
        <w:t>Az Egyesület neve: Muszáj Természetvédelmi Koordinációs Egyesület</w:t>
      </w:r>
    </w:p>
    <w:p w:rsidR="00665B7E" w:rsidRPr="00891501" w:rsidRDefault="00665B7E">
      <w:pPr>
        <w:numPr>
          <w:ilvl w:val="1"/>
          <w:numId w:val="22"/>
        </w:numPr>
        <w:spacing w:after="0" w:line="360" w:lineRule="auto"/>
        <w:ind w:left="1134" w:hanging="709"/>
        <w:rPr>
          <w:rFonts w:ascii="Times New Roman" w:hAnsi="Times New Roman" w:cs="Times New Roman"/>
          <w:b/>
          <w:bCs/>
          <w:sz w:val="24"/>
          <w:szCs w:val="24"/>
        </w:rPr>
      </w:pPr>
      <w:r>
        <w:rPr>
          <w:rFonts w:ascii="Times New Roman" w:hAnsi="Times New Roman" w:cs="Times New Roman"/>
          <w:b/>
          <w:bCs/>
          <w:sz w:val="24"/>
          <w:szCs w:val="24"/>
        </w:rPr>
        <w:t xml:space="preserve">Az egyesület rövidített neve: </w:t>
      </w:r>
      <w:r w:rsidRPr="00891501">
        <w:rPr>
          <w:rFonts w:ascii="Times New Roman" w:hAnsi="Times New Roman" w:cs="Times New Roman"/>
          <w:b/>
          <w:bCs/>
          <w:iCs/>
          <w:sz w:val="24"/>
          <w:szCs w:val="24"/>
        </w:rPr>
        <w:t>Muszáj Egyesület</w:t>
      </w:r>
    </w:p>
    <w:p w:rsidR="00665B7E" w:rsidRPr="00891501" w:rsidRDefault="00665B7E">
      <w:pPr>
        <w:numPr>
          <w:ilvl w:val="1"/>
          <w:numId w:val="22"/>
        </w:numPr>
        <w:spacing w:after="0" w:line="360" w:lineRule="auto"/>
        <w:ind w:left="1134" w:hanging="709"/>
        <w:rPr>
          <w:rFonts w:ascii="Times New Roman" w:hAnsi="Times New Roman" w:cs="Times New Roman"/>
          <w:sz w:val="24"/>
          <w:szCs w:val="24"/>
        </w:rPr>
      </w:pPr>
      <w:r w:rsidRPr="00891501">
        <w:rPr>
          <w:rFonts w:ascii="Times New Roman" w:hAnsi="Times New Roman" w:cs="Times New Roman"/>
          <w:sz w:val="24"/>
          <w:szCs w:val="24"/>
        </w:rPr>
        <w:t xml:space="preserve">Az Egyesület székhelye: </w:t>
      </w:r>
      <w:r w:rsidRPr="00891501">
        <w:rPr>
          <w:rFonts w:ascii="Times New Roman" w:hAnsi="Times New Roman" w:cs="Times New Roman"/>
          <w:iCs/>
          <w:sz w:val="24"/>
          <w:szCs w:val="24"/>
        </w:rPr>
        <w:t>9012 Győr, Halász Ödön u 3/D 1. em 11</w:t>
      </w:r>
      <w:r w:rsidRPr="00891501">
        <w:rPr>
          <w:rFonts w:ascii="Times New Roman" w:hAnsi="Times New Roman" w:cs="Times New Roman"/>
          <w:sz w:val="24"/>
          <w:szCs w:val="24"/>
        </w:rPr>
        <w:t xml:space="preserve">. </w:t>
      </w:r>
    </w:p>
    <w:p w:rsidR="00665B7E" w:rsidRPr="00891501" w:rsidRDefault="00665B7E">
      <w:pPr>
        <w:numPr>
          <w:ilvl w:val="1"/>
          <w:numId w:val="22"/>
        </w:numPr>
        <w:spacing w:after="0" w:line="360" w:lineRule="auto"/>
        <w:ind w:left="1134" w:hanging="709"/>
        <w:rPr>
          <w:rFonts w:ascii="Times New Roman" w:hAnsi="Times New Roman" w:cs="Times New Roman"/>
          <w:sz w:val="24"/>
          <w:szCs w:val="24"/>
        </w:rPr>
      </w:pPr>
      <w:r w:rsidRPr="00891501">
        <w:rPr>
          <w:rFonts w:ascii="Times New Roman" w:hAnsi="Times New Roman" w:cs="Times New Roman"/>
          <w:sz w:val="24"/>
          <w:szCs w:val="24"/>
        </w:rPr>
        <w:t>Az Egyesület működési területe:</w:t>
      </w:r>
      <w:r w:rsidRPr="00891501">
        <w:rPr>
          <w:rFonts w:ascii="Times New Roman" w:hAnsi="Times New Roman" w:cs="Times New Roman"/>
          <w:sz w:val="24"/>
          <w:szCs w:val="24"/>
        </w:rPr>
        <w:tab/>
        <w:t>Magyarország teljes területe</w:t>
      </w:r>
      <w:r w:rsidRPr="00891501">
        <w:rPr>
          <w:rFonts w:ascii="Times New Roman" w:hAnsi="Times New Roman" w:cs="Times New Roman"/>
          <w:sz w:val="24"/>
          <w:szCs w:val="24"/>
        </w:rPr>
        <w:tab/>
      </w:r>
      <w:r w:rsidRPr="00891501">
        <w:rPr>
          <w:rFonts w:ascii="Times New Roman" w:hAnsi="Times New Roman" w:cs="Times New Roman"/>
          <w:sz w:val="24"/>
          <w:szCs w:val="24"/>
        </w:rPr>
        <w:tab/>
      </w:r>
    </w:p>
    <w:p w:rsidR="00665B7E" w:rsidRPr="00891501" w:rsidRDefault="00665B7E">
      <w:pPr>
        <w:numPr>
          <w:ilvl w:val="1"/>
          <w:numId w:val="22"/>
        </w:numPr>
        <w:spacing w:after="0" w:line="360" w:lineRule="auto"/>
        <w:ind w:left="1134" w:hanging="709"/>
        <w:rPr>
          <w:rFonts w:ascii="Times New Roman" w:hAnsi="Times New Roman" w:cs="Times New Roman"/>
          <w:iCs/>
          <w:sz w:val="24"/>
          <w:szCs w:val="24"/>
        </w:rPr>
      </w:pPr>
      <w:r w:rsidRPr="00891501">
        <w:rPr>
          <w:rFonts w:ascii="Times New Roman" w:hAnsi="Times New Roman" w:cs="Times New Roman"/>
          <w:iCs/>
          <w:sz w:val="24"/>
          <w:szCs w:val="24"/>
        </w:rPr>
        <w:t>Az egyesület tagjainak nevét és lakóhelyét tartalmazó tagnévsor az alapszabály első számú mellékletét képezi.</w:t>
      </w:r>
      <w:r w:rsidRPr="00891501">
        <w:rPr>
          <w:rFonts w:ascii="Times New Roman" w:hAnsi="Times New Roman" w:cs="Times New Roman"/>
          <w:iCs/>
          <w:sz w:val="24"/>
          <w:szCs w:val="24"/>
        </w:rPr>
        <w:tab/>
      </w:r>
      <w:r w:rsidRPr="00891501">
        <w:rPr>
          <w:rFonts w:ascii="Times New Roman" w:hAnsi="Times New Roman" w:cs="Times New Roman"/>
          <w:iCs/>
          <w:sz w:val="24"/>
          <w:szCs w:val="24"/>
        </w:rPr>
        <w:tab/>
      </w:r>
    </w:p>
    <w:p w:rsidR="00665B7E" w:rsidRPr="00891501" w:rsidRDefault="00665B7E">
      <w:pPr>
        <w:numPr>
          <w:ilvl w:val="1"/>
          <w:numId w:val="22"/>
        </w:numPr>
        <w:spacing w:after="0" w:line="360" w:lineRule="auto"/>
        <w:ind w:left="1134" w:hanging="709"/>
        <w:rPr>
          <w:rFonts w:ascii="Times New Roman" w:hAnsi="Times New Roman" w:cs="Times New Roman"/>
          <w:iCs/>
          <w:sz w:val="24"/>
          <w:szCs w:val="24"/>
        </w:rPr>
      </w:pPr>
      <w:r w:rsidRPr="00891501">
        <w:rPr>
          <w:rFonts w:ascii="Times New Roman" w:hAnsi="Times New Roman" w:cs="Times New Roman"/>
          <w:iCs/>
          <w:sz w:val="24"/>
          <w:szCs w:val="24"/>
        </w:rPr>
        <w:t>Az Egyesület elektronikus levélcíme: muszajegyesulet@gmail.com</w:t>
      </w:r>
    </w:p>
    <w:p w:rsidR="00665B7E" w:rsidRDefault="00665B7E">
      <w:pPr>
        <w:spacing w:before="480" w:after="0" w:line="240" w:lineRule="auto"/>
        <w:jc w:val="center"/>
        <w:rPr>
          <w:rFonts w:ascii="Times New Roman" w:hAnsi="Times New Roman" w:cs="Times New Roman"/>
          <w:b/>
          <w:bCs/>
          <w:sz w:val="32"/>
          <w:szCs w:val="32"/>
        </w:rPr>
      </w:pPr>
      <w:r>
        <w:rPr>
          <w:rFonts w:ascii="Times New Roman" w:hAnsi="Times New Roman" w:cs="Times New Roman"/>
          <w:sz w:val="32"/>
          <w:szCs w:val="32"/>
        </w:rPr>
        <w:t xml:space="preserve">   </w:t>
      </w:r>
      <w:r>
        <w:rPr>
          <w:rFonts w:ascii="Times New Roman" w:hAnsi="Times New Roman" w:cs="Times New Roman"/>
          <w:b/>
          <w:bCs/>
          <w:sz w:val="32"/>
          <w:szCs w:val="32"/>
        </w:rPr>
        <w:t>II.</w:t>
      </w:r>
    </w:p>
    <w:p w:rsidR="00665B7E" w:rsidRDefault="00665B7E">
      <w:pPr>
        <w:jc w:val="center"/>
        <w:rPr>
          <w:rFonts w:ascii="Times New Roman" w:hAnsi="Times New Roman" w:cs="Times New Roman"/>
          <w:b/>
          <w:bCs/>
          <w:sz w:val="32"/>
          <w:szCs w:val="32"/>
        </w:rPr>
      </w:pPr>
      <w:r>
        <w:rPr>
          <w:rFonts w:ascii="Times New Roman" w:hAnsi="Times New Roman" w:cs="Times New Roman"/>
          <w:b/>
          <w:bCs/>
          <w:sz w:val="32"/>
          <w:szCs w:val="32"/>
        </w:rPr>
        <w:t>Az egyesület célja, és tevékenysége</w:t>
      </w:r>
    </w:p>
    <w:p w:rsidR="00665B7E" w:rsidRDefault="00665B7E">
      <w:pPr>
        <w:jc w:val="both"/>
        <w:rPr>
          <w:rFonts w:ascii="Times New Roman" w:hAnsi="Times New Roman" w:cs="Times New Roman"/>
          <w:u w:val="single"/>
        </w:rPr>
      </w:pPr>
      <w:r>
        <w:rPr>
          <w:rFonts w:ascii="Times New Roman" w:hAnsi="Times New Roman" w:cs="Times New Roman"/>
          <w:u w:val="single"/>
        </w:rPr>
        <w:t>Az egyesület céljai:</w:t>
      </w:r>
    </w:p>
    <w:p w:rsidR="00665B7E" w:rsidRDefault="00665B7E">
      <w:pPr>
        <w:pStyle w:val="NormlWeb"/>
        <w:spacing w:line="360" w:lineRule="auto"/>
        <w:jc w:val="both"/>
        <w:rPr>
          <w:lang w:eastAsia="en-US"/>
        </w:rPr>
      </w:pPr>
      <w:r>
        <w:rPr>
          <w:lang w:eastAsia="en-US"/>
        </w:rPr>
        <w:t>Az egyesület a Közhasznú szervezetekről szóló 1997. CLVI. törvény 26. paragrafus c) pontjában meghatározott alpontok szerinti tevékenységeket folytat – a törvényben foglaltaknak eleget téve, – úgy, mint:</w:t>
      </w:r>
    </w:p>
    <w:p w:rsidR="00665B7E" w:rsidRDefault="00665B7E">
      <w:pPr>
        <w:numPr>
          <w:ilvl w:val="1"/>
          <w:numId w:val="30"/>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tudományos tevékenység, kutatás (3) </w:t>
      </w:r>
    </w:p>
    <w:p w:rsidR="00665B7E" w:rsidRDefault="00665B7E">
      <w:pPr>
        <w:numPr>
          <w:ilvl w:val="1"/>
          <w:numId w:val="30"/>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nevelés és oktatás, képességfejlesztés, ismeretterjesztés (4) </w:t>
      </w:r>
    </w:p>
    <w:p w:rsidR="00665B7E" w:rsidRDefault="00665B7E">
      <w:pPr>
        <w:numPr>
          <w:ilvl w:val="1"/>
          <w:numId w:val="30"/>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természetvédelem, állatvédelem (8) </w:t>
      </w:r>
    </w:p>
    <w:p w:rsidR="00665B7E" w:rsidRDefault="00665B7E">
      <w:pPr>
        <w:numPr>
          <w:ilvl w:val="1"/>
          <w:numId w:val="30"/>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környezetvédelem (9) </w:t>
      </w:r>
    </w:p>
    <w:p w:rsidR="00665B7E" w:rsidRDefault="00665B7E">
      <w:pPr>
        <w:numPr>
          <w:ilvl w:val="1"/>
          <w:numId w:val="30"/>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közhasznú szervezetek számára biztosított – csak közhasznú szervezetek által igénybe vehető – szolgáltatások </w:t>
      </w:r>
    </w:p>
    <w:p w:rsidR="00665B7E" w:rsidRDefault="00665B7E">
      <w:pPr>
        <w:numPr>
          <w:ilvl w:val="1"/>
          <w:numId w:val="30"/>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ezen tevékenységek koordinációja </w:t>
      </w:r>
    </w:p>
    <w:p w:rsidR="00665B7E" w:rsidRDefault="00665B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Az egyesület szakmai tevékenységei:</w:t>
      </w:r>
    </w:p>
    <w:p w:rsidR="00665B7E" w:rsidRDefault="00665B7E">
      <w:pPr>
        <w:numPr>
          <w:ilvl w:val="1"/>
          <w:numId w:val="3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Felméri a mindenkori aktuális gyakorlati természetvédelmi feladatokat, problémákat, megoldási lehetőségeiket, egyes kiválasztott esetekben pedig, hatékony megoldási terveket készít, és azokat megvalósítja. </w:t>
      </w:r>
    </w:p>
    <w:p w:rsidR="00665B7E" w:rsidRDefault="00665B7E">
      <w:pPr>
        <w:numPr>
          <w:ilvl w:val="1"/>
          <w:numId w:val="3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Részt vesz természetvédelmi, ökológiai, biológiai kutatásokban, valamint önálló kutatásokat is szervez és végez. </w:t>
      </w:r>
    </w:p>
    <w:p w:rsidR="00665B7E" w:rsidRDefault="00665B7E">
      <w:pPr>
        <w:numPr>
          <w:ilvl w:val="1"/>
          <w:numId w:val="3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Részt vesz a magyar és külföldi önkéntesek és szakemberek munkájának koordinációjában. Önkéntes programokat szervez és valósít meg tanulmányi és szakmai tapasztalatgyűjtési céllal, melynek eredményeit a szakma és a nagyközönség számára is elérhetővé teszi. Valamint az egyesület is felajánl önkéntes kutatási tevékenységet hazai és nemzetközi természetvédelmi célok megvalósítása érdekében. </w:t>
      </w:r>
    </w:p>
    <w:p w:rsidR="00665B7E" w:rsidRDefault="00665B7E">
      <w:pPr>
        <w:numPr>
          <w:ilvl w:val="1"/>
          <w:numId w:val="3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Segíti az oktatási intézményekben folytatott környezetvédelmi, természetvédelmi és környezet-tudatosságot növelő nevelőmunkát (foglalkozások megtartásával, táborok, tanulmányi kirándulások, versenyek, terepi kurzusok szervezésével, kiadványokkal, filmekkel, pályázatok kiírásával) mind szellemi munkával mind fizikai eszközökkel, az iskolai, óvodai kereteken belül és kívül is. </w:t>
      </w:r>
    </w:p>
    <w:p w:rsidR="00665B7E" w:rsidRDefault="00665B7E">
      <w:pPr>
        <w:numPr>
          <w:ilvl w:val="1"/>
          <w:numId w:val="3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Elősegíti a környezet-tudatosság növelését, a természeti értékekkel való megismerkedést és az ismeretterjesztést (előadások, foglalkozások, képzések, kirándulások keretében) szélesebb társadalmi körökben, mind a vidéki, mind a városi felnőtt társadalom számára. </w:t>
      </w:r>
    </w:p>
    <w:p w:rsidR="00665B7E" w:rsidRDefault="00665B7E">
      <w:pPr>
        <w:numPr>
          <w:ilvl w:val="1"/>
          <w:numId w:val="3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Felhasznál minden arra megfelelő eszközt és lehetőséget, hogy a magyar természetvédelmet, és természetvédelmi értékeket megismertesse és népszerűsítse a külföldiek körében. Tanulmányozza a külföldön jelentkező természetvédelmi problémákat és ezek megoldásait, valamint ez utóbbiakat kipróbálja, és lehetőség szerint átülteti hazai viszonylatokba. </w:t>
      </w:r>
    </w:p>
    <w:p w:rsidR="00665B7E" w:rsidRDefault="00665B7E">
      <w:pPr>
        <w:numPr>
          <w:ilvl w:val="1"/>
          <w:numId w:val="3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Felméri az agrárium és a természetvédelem összehangolásának, együttműködésének lehetőségeit, különös tekintettel az erdőkre, vizes élőhelyekre, gyepekre. Az egyes emberi tevékenységeknek (erdő- és mezőgazdálkodás, közlekedési és egyéb infrastruktúra fejlesztése, településfejlesztés) az élő környezetre gyakorolt hatásai esetében a fenntarthatóság irányába mutató javaslatokat fogalmaz meg. </w:t>
      </w:r>
    </w:p>
    <w:p w:rsidR="00665B7E" w:rsidRDefault="00665B7E">
      <w:pPr>
        <w:numPr>
          <w:ilvl w:val="1"/>
          <w:numId w:val="3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Elősegíti az ökoturizmust, és együttműködik hasonló területeken működő nemzetközi szervezetekkel (szervezés, tapasztalatcsere). </w:t>
      </w:r>
    </w:p>
    <w:p w:rsidR="00665B7E" w:rsidRDefault="00665B7E">
      <w:pPr>
        <w:numPr>
          <w:ilvl w:val="1"/>
          <w:numId w:val="3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Publikálja tevékenységét és az ezek során szerzett tapasztalatokat, elért eredményeket (cikkek írása, előadások, dia- és fotóbemutatók, dvd és videó filmek készítése). </w:t>
      </w:r>
    </w:p>
    <w:p w:rsidR="00665B7E" w:rsidRDefault="00665B7E">
      <w:pPr>
        <w:spacing w:line="360" w:lineRule="auto"/>
        <w:jc w:val="both"/>
        <w:rPr>
          <w:rFonts w:ascii="Times New Roman" w:hAnsi="Times New Roman" w:cs="Times New Roman"/>
          <w:sz w:val="24"/>
          <w:szCs w:val="24"/>
        </w:rPr>
      </w:pPr>
      <w:r>
        <w:rPr>
          <w:rFonts w:ascii="Times New Roman" w:hAnsi="Times New Roman" w:cs="Times New Roman"/>
          <w:sz w:val="24"/>
          <w:szCs w:val="24"/>
        </w:rPr>
        <w:t>Az egyesület közvetlen politikai tevékenységet nem folytat, szervezete pártoktól független és azoknak anyagi támogatást nem nyújt.</w:t>
      </w:r>
    </w:p>
    <w:p w:rsidR="00665B7E" w:rsidRDefault="00665B7E">
      <w:pPr>
        <w:spacing w:before="480" w:after="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sz w:val="32"/>
          <w:szCs w:val="32"/>
        </w:rPr>
        <w:t>.</w:t>
      </w:r>
    </w:p>
    <w:p w:rsidR="00665B7E" w:rsidRDefault="00665B7E">
      <w:pPr>
        <w:pStyle w:val="Cmsor1"/>
        <w:jc w:val="center"/>
        <w:rPr>
          <w:color w:val="auto"/>
          <w:sz w:val="32"/>
          <w:szCs w:val="32"/>
        </w:rPr>
      </w:pPr>
      <w:r>
        <w:rPr>
          <w:color w:val="auto"/>
          <w:sz w:val="32"/>
          <w:szCs w:val="32"/>
        </w:rPr>
        <w:t>Az Egyesület vezető tisztségviselői, képviselete:</w:t>
      </w:r>
    </w:p>
    <w:p w:rsidR="00665B7E" w:rsidRPr="00891501" w:rsidRDefault="00665B7E">
      <w:pPr>
        <w:rPr>
          <w:rFonts w:ascii="Times New Roman" w:hAnsi="Times New Roman" w:cs="Times New Roman"/>
          <w:b/>
          <w:bCs/>
          <w:iCs/>
          <w:sz w:val="24"/>
          <w:szCs w:val="24"/>
        </w:rPr>
      </w:pPr>
      <w:r w:rsidRPr="00891501">
        <w:rPr>
          <w:rFonts w:ascii="Times New Roman" w:hAnsi="Times New Roman" w:cs="Times New Roman"/>
          <w:b/>
          <w:bCs/>
          <w:iCs/>
          <w:sz w:val="24"/>
          <w:szCs w:val="24"/>
        </w:rPr>
        <w:t>Az elnökség tagjai:</w:t>
      </w:r>
      <w:r w:rsidRPr="00891501">
        <w:rPr>
          <w:rFonts w:ascii="Times New Roman" w:hAnsi="Times New Roman" w:cs="Times New Roman"/>
          <w:b/>
          <w:bCs/>
          <w:iCs/>
          <w:sz w:val="24"/>
          <w:szCs w:val="24"/>
        </w:rPr>
        <w:tab/>
      </w:r>
    </w:p>
    <w:p w:rsidR="00665B7E" w:rsidRPr="00891501" w:rsidRDefault="00665B7E">
      <w:pPr>
        <w:pStyle w:val="Listaszerbekezds"/>
        <w:numPr>
          <w:ilvl w:val="0"/>
          <w:numId w:val="1"/>
        </w:numPr>
        <w:spacing w:line="360" w:lineRule="auto"/>
        <w:rPr>
          <w:rFonts w:ascii="Times New Roman" w:hAnsi="Times New Roman" w:cs="Times New Roman"/>
          <w:iCs/>
          <w:sz w:val="24"/>
          <w:szCs w:val="24"/>
        </w:rPr>
      </w:pPr>
      <w:r w:rsidRPr="00891501">
        <w:rPr>
          <w:rFonts w:ascii="Times New Roman" w:hAnsi="Times New Roman" w:cs="Times New Roman"/>
          <w:b/>
          <w:bCs/>
          <w:iCs/>
          <w:sz w:val="24"/>
          <w:szCs w:val="24"/>
        </w:rPr>
        <w:t>Az Egyesület elnöke:</w:t>
      </w:r>
      <w:r w:rsidRPr="00891501">
        <w:rPr>
          <w:rFonts w:ascii="Times New Roman" w:hAnsi="Times New Roman" w:cs="Times New Roman"/>
          <w:iCs/>
          <w:sz w:val="24"/>
          <w:szCs w:val="24"/>
        </w:rPr>
        <w:t xml:space="preserve"> Koncz Nóra </w:t>
      </w:r>
    </w:p>
    <w:p w:rsidR="00665B7E" w:rsidRPr="00891501" w:rsidRDefault="00665B7E">
      <w:pPr>
        <w:pStyle w:val="Listaszerbekezds"/>
        <w:spacing w:line="360" w:lineRule="auto"/>
        <w:rPr>
          <w:rFonts w:ascii="Times New Roman" w:hAnsi="Times New Roman" w:cs="Times New Roman"/>
          <w:iCs/>
          <w:sz w:val="24"/>
          <w:szCs w:val="24"/>
        </w:rPr>
      </w:pPr>
      <w:r w:rsidRPr="00891501">
        <w:rPr>
          <w:rFonts w:ascii="Times New Roman" w:hAnsi="Times New Roman" w:cs="Times New Roman"/>
          <w:iCs/>
          <w:sz w:val="24"/>
          <w:szCs w:val="24"/>
        </w:rPr>
        <w:t xml:space="preserve">Lakóhely: 9012 Győr, Halász Ödön u. 3./D 1. em 11. </w:t>
      </w:r>
      <w:r w:rsidRPr="00891501">
        <w:rPr>
          <w:rFonts w:ascii="Times New Roman" w:hAnsi="Times New Roman" w:cs="Times New Roman"/>
          <w:iCs/>
          <w:sz w:val="24"/>
          <w:szCs w:val="24"/>
        </w:rPr>
        <w:tab/>
      </w:r>
      <w:r w:rsidRPr="00891501">
        <w:rPr>
          <w:rFonts w:ascii="Times New Roman" w:hAnsi="Times New Roman" w:cs="Times New Roman"/>
          <w:iCs/>
          <w:sz w:val="24"/>
          <w:szCs w:val="24"/>
        </w:rPr>
        <w:tab/>
      </w:r>
      <w:r w:rsidRPr="00891501">
        <w:rPr>
          <w:rFonts w:ascii="Times New Roman" w:hAnsi="Times New Roman" w:cs="Times New Roman"/>
          <w:iCs/>
          <w:sz w:val="24"/>
          <w:szCs w:val="24"/>
        </w:rPr>
        <w:tab/>
      </w:r>
      <w:r w:rsidRPr="00891501">
        <w:rPr>
          <w:rFonts w:ascii="Times New Roman" w:hAnsi="Times New Roman" w:cs="Times New Roman"/>
          <w:iCs/>
          <w:sz w:val="24"/>
          <w:szCs w:val="24"/>
        </w:rPr>
        <w:tab/>
      </w:r>
    </w:p>
    <w:p w:rsidR="00665B7E" w:rsidRPr="00891501" w:rsidRDefault="00665B7E">
      <w:pPr>
        <w:pStyle w:val="Listaszerbekezds"/>
        <w:spacing w:line="360" w:lineRule="auto"/>
        <w:rPr>
          <w:rFonts w:ascii="Times New Roman" w:hAnsi="Times New Roman" w:cs="Times New Roman"/>
          <w:iCs/>
          <w:sz w:val="24"/>
          <w:szCs w:val="24"/>
        </w:rPr>
      </w:pPr>
      <w:r w:rsidRPr="00891501">
        <w:rPr>
          <w:rFonts w:ascii="Times New Roman" w:hAnsi="Times New Roman" w:cs="Times New Roman"/>
          <w:iCs/>
          <w:sz w:val="24"/>
          <w:szCs w:val="24"/>
        </w:rPr>
        <w:t xml:space="preserve">Képviseleti jog gyakorlásának módja: általános </w:t>
      </w:r>
    </w:p>
    <w:p w:rsidR="00665B7E" w:rsidRPr="00891501" w:rsidRDefault="00665B7E">
      <w:pPr>
        <w:pStyle w:val="Listaszerbekezds"/>
        <w:spacing w:line="360" w:lineRule="auto"/>
        <w:rPr>
          <w:rFonts w:ascii="Times New Roman" w:hAnsi="Times New Roman" w:cs="Times New Roman"/>
          <w:iCs/>
          <w:sz w:val="24"/>
          <w:szCs w:val="24"/>
        </w:rPr>
      </w:pPr>
      <w:r w:rsidRPr="00891501">
        <w:rPr>
          <w:rFonts w:ascii="Times New Roman" w:hAnsi="Times New Roman" w:cs="Times New Roman"/>
          <w:iCs/>
          <w:sz w:val="24"/>
          <w:szCs w:val="24"/>
        </w:rPr>
        <w:t>Képviseleti jog gyakorlásának terjedelme: teljes</w:t>
      </w:r>
    </w:p>
    <w:p w:rsidR="00665B7E" w:rsidRPr="00891501" w:rsidRDefault="00665B7E">
      <w:pPr>
        <w:pStyle w:val="Listaszerbekezds"/>
        <w:numPr>
          <w:ilvl w:val="0"/>
          <w:numId w:val="1"/>
        </w:numPr>
        <w:spacing w:line="360" w:lineRule="auto"/>
        <w:rPr>
          <w:rFonts w:ascii="Times New Roman" w:hAnsi="Times New Roman" w:cs="Times New Roman"/>
          <w:b/>
          <w:bCs/>
          <w:iCs/>
          <w:sz w:val="24"/>
          <w:szCs w:val="24"/>
        </w:rPr>
      </w:pPr>
      <w:r w:rsidRPr="00891501">
        <w:rPr>
          <w:rFonts w:ascii="Times New Roman" w:hAnsi="Times New Roman" w:cs="Times New Roman"/>
          <w:b/>
          <w:bCs/>
          <w:iCs/>
          <w:sz w:val="24"/>
          <w:szCs w:val="24"/>
        </w:rPr>
        <w:t>Az Egyesület titkára.</w:t>
      </w:r>
    </w:p>
    <w:p w:rsidR="00665B7E" w:rsidRPr="00891501" w:rsidRDefault="00665B7E">
      <w:pPr>
        <w:pStyle w:val="Listaszerbekezds"/>
        <w:numPr>
          <w:ilvl w:val="0"/>
          <w:numId w:val="1"/>
        </w:numPr>
        <w:spacing w:line="360" w:lineRule="auto"/>
        <w:rPr>
          <w:rFonts w:ascii="Times New Roman" w:hAnsi="Times New Roman" w:cs="Times New Roman"/>
          <w:b/>
          <w:bCs/>
          <w:iCs/>
          <w:sz w:val="24"/>
          <w:szCs w:val="24"/>
        </w:rPr>
      </w:pPr>
      <w:r w:rsidRPr="00891501">
        <w:rPr>
          <w:rFonts w:ascii="Times New Roman" w:hAnsi="Times New Roman" w:cs="Times New Roman"/>
          <w:b/>
          <w:bCs/>
          <w:iCs/>
          <w:sz w:val="24"/>
          <w:szCs w:val="24"/>
        </w:rPr>
        <w:t xml:space="preserve"> Az Egyesület elnökségi tagja: </w:t>
      </w:r>
    </w:p>
    <w:p w:rsidR="00665B7E" w:rsidRPr="00891501" w:rsidRDefault="00665B7E">
      <w:pPr>
        <w:spacing w:line="360" w:lineRule="auto"/>
        <w:ind w:left="360"/>
        <w:rPr>
          <w:rFonts w:ascii="Times New Roman" w:hAnsi="Times New Roman" w:cs="Times New Roman"/>
          <w:iCs/>
          <w:sz w:val="24"/>
          <w:szCs w:val="24"/>
        </w:rPr>
      </w:pPr>
      <w:r w:rsidRPr="00891501">
        <w:rPr>
          <w:rFonts w:ascii="Times New Roman" w:hAnsi="Times New Roman" w:cs="Times New Roman"/>
          <w:iCs/>
          <w:sz w:val="24"/>
          <w:szCs w:val="24"/>
        </w:rPr>
        <w:t>Az Egyesületet az Elnök és az I. Elnökségi Tag  teljes joggal önállóan képviseli. Ezen tisztviselők egyúttal az Egyesület törvényes képviselői. Az Egyesület bankszámlája felett önálló aláírási joggal rendelkezik az Elnök és az Elnökségi tag.</w:t>
      </w:r>
    </w:p>
    <w:p w:rsidR="00665B7E" w:rsidRDefault="00665B7E">
      <w:pPr>
        <w:spacing w:before="480"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IV.</w:t>
      </w:r>
    </w:p>
    <w:p w:rsidR="00665B7E" w:rsidRDefault="00665B7E">
      <w:pPr>
        <w:jc w:val="center"/>
        <w:rPr>
          <w:rFonts w:ascii="Times New Roman" w:hAnsi="Times New Roman" w:cs="Times New Roman"/>
          <w:b/>
          <w:bCs/>
          <w:sz w:val="32"/>
          <w:szCs w:val="32"/>
        </w:rPr>
      </w:pPr>
      <w:r>
        <w:rPr>
          <w:rFonts w:ascii="Times New Roman" w:hAnsi="Times New Roman" w:cs="Times New Roman"/>
          <w:b/>
          <w:bCs/>
          <w:sz w:val="32"/>
          <w:szCs w:val="32"/>
        </w:rPr>
        <w:t>Vagyoni hozzájárulás</w:t>
      </w:r>
    </w:p>
    <w:p w:rsidR="00665B7E" w:rsidRPr="00891501" w:rsidRDefault="00665B7E">
      <w:pPr>
        <w:spacing w:line="360" w:lineRule="auto"/>
        <w:jc w:val="both"/>
        <w:rPr>
          <w:rFonts w:ascii="Times New Roman" w:hAnsi="Times New Roman" w:cs="Times New Roman"/>
          <w:iCs/>
          <w:sz w:val="24"/>
          <w:szCs w:val="24"/>
        </w:rPr>
      </w:pPr>
      <w:r w:rsidRPr="00891501">
        <w:rPr>
          <w:rFonts w:ascii="Times New Roman" w:hAnsi="Times New Roman" w:cs="Times New Roman"/>
          <w:iCs/>
          <w:sz w:val="24"/>
          <w:szCs w:val="24"/>
        </w:rPr>
        <w:t>Az egyesület tagjai vagyoni hozzájárulásként tagdíjat fizetnek. A tagdíj összege felnőtt tag részére 2.000-Ft, amelyet legkésőbb minden év május 31. napjáig kell egy összegben az egyesület házipénztárába vagy az egyesület bankszámlájára történő átutalás útján megfizetni.</w:t>
      </w:r>
    </w:p>
    <w:p w:rsidR="00665B7E" w:rsidRPr="00891501" w:rsidRDefault="00665B7E">
      <w:pPr>
        <w:spacing w:line="360" w:lineRule="auto"/>
        <w:jc w:val="both"/>
        <w:rPr>
          <w:rFonts w:ascii="Times New Roman" w:hAnsi="Times New Roman" w:cs="Times New Roman"/>
          <w:iCs/>
          <w:sz w:val="24"/>
          <w:szCs w:val="24"/>
        </w:rPr>
      </w:pPr>
      <w:r w:rsidRPr="00891501">
        <w:rPr>
          <w:rFonts w:ascii="Times New Roman" w:hAnsi="Times New Roman" w:cs="Times New Roman"/>
          <w:iCs/>
          <w:sz w:val="24"/>
          <w:szCs w:val="24"/>
        </w:rPr>
        <w:t xml:space="preserve">Az egyesület megalakulását követően újonnan belépő tag a tagsági jogviszonya keletkezésének évében a tagdíj időarányosan számított összegét a tagsági jogviszony </w:t>
      </w:r>
      <w:r w:rsidRPr="00891501">
        <w:rPr>
          <w:rFonts w:ascii="Times New Roman" w:hAnsi="Times New Roman" w:cs="Times New Roman"/>
          <w:iCs/>
          <w:sz w:val="24"/>
          <w:szCs w:val="24"/>
        </w:rPr>
        <w:lastRenderedPageBreak/>
        <w:t>létesítésétől számított 8 napon belül, azt követően legkésőbb minden év május 31. napjáig köteles az egyesület házipénztárába vagy az egyesület bankszámlájára történő átutalás útján teljesíteni.</w:t>
      </w:r>
    </w:p>
    <w:p w:rsidR="00665B7E" w:rsidRPr="00891501" w:rsidRDefault="00665B7E">
      <w:pPr>
        <w:spacing w:before="480" w:after="0" w:line="240" w:lineRule="auto"/>
        <w:jc w:val="center"/>
        <w:rPr>
          <w:rFonts w:ascii="Times New Roman" w:hAnsi="Times New Roman" w:cs="Times New Roman"/>
          <w:b/>
          <w:bCs/>
          <w:sz w:val="32"/>
          <w:szCs w:val="32"/>
        </w:rPr>
      </w:pPr>
      <w:r w:rsidRPr="00891501">
        <w:rPr>
          <w:rFonts w:ascii="Times New Roman" w:hAnsi="Times New Roman" w:cs="Times New Roman"/>
          <w:b/>
          <w:bCs/>
          <w:sz w:val="32"/>
          <w:szCs w:val="32"/>
        </w:rPr>
        <w:t>V.</w:t>
      </w:r>
    </w:p>
    <w:p w:rsidR="00665B7E" w:rsidRPr="00891501" w:rsidRDefault="00665B7E">
      <w:pPr>
        <w:spacing w:after="0" w:line="360" w:lineRule="auto"/>
        <w:ind w:left="3900"/>
        <w:rPr>
          <w:rFonts w:ascii="Times New Roman" w:hAnsi="Times New Roman" w:cs="Times New Roman"/>
          <w:b/>
          <w:bCs/>
          <w:sz w:val="32"/>
          <w:szCs w:val="32"/>
        </w:rPr>
      </w:pPr>
      <w:r w:rsidRPr="00891501">
        <w:rPr>
          <w:rFonts w:ascii="Times New Roman" w:hAnsi="Times New Roman" w:cs="Times New Roman"/>
          <w:b/>
          <w:bCs/>
          <w:sz w:val="32"/>
          <w:szCs w:val="32"/>
        </w:rPr>
        <w:t>A tagság</w:t>
      </w:r>
    </w:p>
    <w:p w:rsidR="00665B7E" w:rsidRDefault="00665B7E">
      <w:pPr>
        <w:pStyle w:val="Listaszerbekezds"/>
        <w:numPr>
          <w:ilvl w:val="0"/>
          <w:numId w:val="25"/>
        </w:numPr>
        <w:spacing w:after="0" w:line="360" w:lineRule="auto"/>
        <w:jc w:val="both"/>
        <w:rPr>
          <w:rFonts w:ascii="Times New Roman" w:hAnsi="Times New Roman" w:cs="Times New Roman"/>
          <w:sz w:val="24"/>
          <w:szCs w:val="24"/>
        </w:rPr>
      </w:pPr>
      <w:r w:rsidRPr="00891501">
        <w:rPr>
          <w:rFonts w:ascii="Times New Roman" w:hAnsi="Times New Roman" w:cs="Times New Roman"/>
          <w:sz w:val="24"/>
          <w:szCs w:val="24"/>
        </w:rPr>
        <w:t xml:space="preserve">Az </w:t>
      </w:r>
      <w:r w:rsidRPr="00891501">
        <w:rPr>
          <w:rFonts w:ascii="Times New Roman" w:hAnsi="Times New Roman" w:cs="Times New Roman"/>
          <w:iCs/>
          <w:sz w:val="24"/>
          <w:szCs w:val="24"/>
        </w:rPr>
        <w:t xml:space="preserve">egyesület tagja lehet bármely büntetlen előéletű magyar állampolgár, </w:t>
      </w:r>
      <w:r w:rsidRPr="00891501">
        <w:rPr>
          <w:rFonts w:ascii="Times New Roman" w:hAnsi="Times New Roman" w:cs="Times New Roman"/>
          <w:sz w:val="24"/>
          <w:szCs w:val="24"/>
        </w:rPr>
        <w:t>aki belépési</w:t>
      </w:r>
      <w:r>
        <w:rPr>
          <w:rFonts w:ascii="Times New Roman" w:hAnsi="Times New Roman" w:cs="Times New Roman"/>
          <w:sz w:val="24"/>
          <w:szCs w:val="24"/>
        </w:rPr>
        <w:t xml:space="preserve"> nyilatkozatában </w:t>
      </w:r>
    </w:p>
    <w:p w:rsidR="00665B7E" w:rsidRDefault="00665B7E">
      <w:pPr>
        <w:pStyle w:val="Listaszerbekezds"/>
        <w:numPr>
          <w:ilvl w:val="0"/>
          <w:numId w:val="7"/>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elfogadja az Egyesület céljait,</w:t>
      </w:r>
    </w:p>
    <w:p w:rsidR="00665B7E" w:rsidRDefault="00665B7E">
      <w:pPr>
        <w:pStyle w:val="Listaszerbekezds"/>
        <w:numPr>
          <w:ilvl w:val="0"/>
          <w:numId w:val="7"/>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magára nézve kötelezőnek ismeri el az Egyesület alapszabályát, </w:t>
      </w:r>
    </w:p>
    <w:p w:rsidR="00665B7E" w:rsidRDefault="00665B7E">
      <w:pPr>
        <w:pStyle w:val="Listaszerbekezds"/>
        <w:numPr>
          <w:ilvl w:val="0"/>
          <w:numId w:val="7"/>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vállalja a tagsági díj határidőben történő megfizetését és </w:t>
      </w:r>
    </w:p>
    <w:p w:rsidR="00665B7E" w:rsidRDefault="00665B7E">
      <w:pPr>
        <w:pStyle w:val="Listaszerbekezds"/>
        <w:numPr>
          <w:ilvl w:val="0"/>
          <w:numId w:val="7"/>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vállalja az Egyesület tagjaira előírt egyéb kötelezettségek teljesítését, különösen az Egyesület közgyűlésein történő részvételt és az Egyesület céljának megvalósítására irányuló folyamatos közreműködés kötelezettségét.</w:t>
      </w:r>
    </w:p>
    <w:p w:rsidR="00665B7E" w:rsidRDefault="00665B7E">
      <w:pPr>
        <w:pStyle w:val="Listaszerbekezds"/>
        <w:numPr>
          <w:ilvl w:val="0"/>
          <w:numId w:val="25"/>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Az egyesületnek kiskorú is lehet tagja, de szavazati joggal nem rendelkezik.</w:t>
      </w:r>
    </w:p>
    <w:p w:rsidR="00665B7E" w:rsidRDefault="00665B7E">
      <w:pPr>
        <w:spacing w:before="480"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VI.</w:t>
      </w:r>
    </w:p>
    <w:p w:rsidR="00665B7E" w:rsidRDefault="00665B7E">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A tagsági jogviszony keletkezése</w:t>
      </w:r>
    </w:p>
    <w:p w:rsidR="00665B7E" w:rsidRPr="00891501" w:rsidRDefault="00665B7E">
      <w:pPr>
        <w:spacing w:after="0" w:line="360" w:lineRule="auto"/>
        <w:jc w:val="center"/>
        <w:rPr>
          <w:rFonts w:ascii="Times New Roman" w:hAnsi="Times New Roman" w:cs="Times New Roman"/>
          <w:sz w:val="32"/>
          <w:szCs w:val="32"/>
        </w:rPr>
      </w:pPr>
    </w:p>
    <w:p w:rsidR="00665B7E" w:rsidRPr="00891501" w:rsidRDefault="00665B7E">
      <w:pPr>
        <w:pStyle w:val="Listaszerbekezds"/>
        <w:numPr>
          <w:ilvl w:val="0"/>
          <w:numId w:val="4"/>
        </w:numPr>
        <w:spacing w:after="0" w:line="360" w:lineRule="auto"/>
        <w:ind w:left="714" w:hanging="357"/>
        <w:rPr>
          <w:rFonts w:ascii="Times New Roman" w:hAnsi="Times New Roman" w:cs="Times New Roman"/>
          <w:iCs/>
          <w:sz w:val="24"/>
          <w:szCs w:val="24"/>
        </w:rPr>
      </w:pPr>
      <w:r w:rsidRPr="00891501">
        <w:rPr>
          <w:rFonts w:ascii="Times New Roman" w:hAnsi="Times New Roman" w:cs="Times New Roman"/>
          <w:iCs/>
          <w:sz w:val="24"/>
          <w:szCs w:val="24"/>
        </w:rPr>
        <w:t>Az Egyesületi tagság a belépési kérelemnek az elnökség általi elfogadásával keletkezik.</w:t>
      </w:r>
    </w:p>
    <w:p w:rsidR="00665B7E" w:rsidRPr="00891501" w:rsidRDefault="00665B7E">
      <w:pPr>
        <w:pStyle w:val="Listaszerbekezds"/>
        <w:numPr>
          <w:ilvl w:val="0"/>
          <w:numId w:val="4"/>
        </w:numPr>
        <w:spacing w:after="0" w:line="360" w:lineRule="auto"/>
        <w:ind w:left="714" w:hanging="357"/>
        <w:rPr>
          <w:rFonts w:ascii="Times New Roman" w:hAnsi="Times New Roman" w:cs="Times New Roman"/>
          <w:iCs/>
          <w:sz w:val="24"/>
          <w:szCs w:val="24"/>
        </w:rPr>
      </w:pPr>
      <w:r w:rsidRPr="00891501">
        <w:rPr>
          <w:rFonts w:ascii="Times New Roman" w:hAnsi="Times New Roman" w:cs="Times New Roman"/>
          <w:iCs/>
          <w:sz w:val="24"/>
          <w:szCs w:val="24"/>
        </w:rPr>
        <w:t xml:space="preserve">Az elnökség annak a személynek a belépési kérelmét fogadhatja el, aki a belépési kérelmében vállalja az alapszabály V. 1.) pontjában foglalt kötelezettségeket. </w:t>
      </w:r>
    </w:p>
    <w:p w:rsidR="00665B7E" w:rsidRPr="00891501" w:rsidRDefault="00665B7E">
      <w:pPr>
        <w:pStyle w:val="Listaszerbekezds"/>
        <w:numPr>
          <w:ilvl w:val="0"/>
          <w:numId w:val="4"/>
        </w:numPr>
        <w:spacing w:after="0" w:line="360" w:lineRule="auto"/>
        <w:ind w:left="714" w:hanging="357"/>
        <w:rPr>
          <w:rFonts w:ascii="Times New Roman" w:hAnsi="Times New Roman" w:cs="Times New Roman"/>
          <w:iCs/>
          <w:sz w:val="24"/>
          <w:szCs w:val="24"/>
        </w:rPr>
      </w:pPr>
      <w:r w:rsidRPr="00891501">
        <w:rPr>
          <w:rFonts w:ascii="Times New Roman" w:hAnsi="Times New Roman" w:cs="Times New Roman"/>
          <w:iCs/>
          <w:sz w:val="24"/>
          <w:szCs w:val="24"/>
        </w:rPr>
        <w:t xml:space="preserve">A tagfelvételi kérelmet az elnökséghez kell benyújtani. </w:t>
      </w:r>
    </w:p>
    <w:p w:rsidR="00665B7E" w:rsidRPr="00891501" w:rsidRDefault="00665B7E">
      <w:pPr>
        <w:pStyle w:val="Listaszerbekezds"/>
        <w:numPr>
          <w:ilvl w:val="0"/>
          <w:numId w:val="4"/>
        </w:numPr>
        <w:spacing w:after="0" w:line="360" w:lineRule="auto"/>
        <w:ind w:left="714" w:hanging="357"/>
        <w:rPr>
          <w:rFonts w:ascii="Times New Roman" w:hAnsi="Times New Roman" w:cs="Times New Roman"/>
          <w:iCs/>
          <w:sz w:val="24"/>
          <w:szCs w:val="24"/>
        </w:rPr>
      </w:pPr>
      <w:r w:rsidRPr="00891501">
        <w:rPr>
          <w:rFonts w:ascii="Times New Roman" w:hAnsi="Times New Roman" w:cs="Times New Roman"/>
          <w:iCs/>
          <w:sz w:val="24"/>
          <w:szCs w:val="24"/>
        </w:rPr>
        <w:t xml:space="preserve">A tagfelvételi kérelemről a kérelem benyújtását követő 30 napon belül az elnökség határoz. </w:t>
      </w:r>
    </w:p>
    <w:p w:rsidR="00665B7E" w:rsidRPr="00891501" w:rsidRDefault="00665B7E">
      <w:pPr>
        <w:pStyle w:val="Listaszerbekezds"/>
        <w:numPr>
          <w:ilvl w:val="0"/>
          <w:numId w:val="4"/>
        </w:numPr>
        <w:spacing w:after="0" w:line="360" w:lineRule="auto"/>
        <w:ind w:left="714" w:hanging="357"/>
        <w:rPr>
          <w:rFonts w:ascii="Times New Roman" w:hAnsi="Times New Roman" w:cs="Times New Roman"/>
          <w:iCs/>
          <w:sz w:val="24"/>
          <w:szCs w:val="24"/>
        </w:rPr>
      </w:pPr>
      <w:r w:rsidRPr="00891501">
        <w:rPr>
          <w:rFonts w:ascii="Times New Roman" w:hAnsi="Times New Roman" w:cs="Times New Roman"/>
          <w:iCs/>
          <w:sz w:val="24"/>
          <w:szCs w:val="24"/>
        </w:rPr>
        <w:t xml:space="preserve">A tagok személyére vonatkozó adatok nem nyilvánosak. </w:t>
      </w:r>
    </w:p>
    <w:p w:rsidR="00665B7E" w:rsidRPr="00891501" w:rsidRDefault="00665B7E">
      <w:pPr>
        <w:spacing w:before="480" w:after="0" w:line="240" w:lineRule="auto"/>
        <w:jc w:val="center"/>
        <w:rPr>
          <w:rFonts w:ascii="Times New Roman" w:hAnsi="Times New Roman" w:cs="Times New Roman"/>
          <w:b/>
          <w:bCs/>
          <w:sz w:val="32"/>
          <w:szCs w:val="32"/>
        </w:rPr>
      </w:pPr>
      <w:r w:rsidRPr="00891501">
        <w:rPr>
          <w:rFonts w:ascii="Times New Roman" w:hAnsi="Times New Roman" w:cs="Times New Roman"/>
          <w:b/>
          <w:bCs/>
          <w:sz w:val="32"/>
          <w:szCs w:val="32"/>
        </w:rPr>
        <w:t>VII.</w:t>
      </w:r>
    </w:p>
    <w:p w:rsidR="00665B7E" w:rsidRDefault="00665B7E">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A tagsági jogviszony megszűnése</w:t>
      </w:r>
    </w:p>
    <w:p w:rsidR="00665B7E" w:rsidRDefault="00665B7E">
      <w:pPr>
        <w:spacing w:after="0" w:line="360" w:lineRule="auto"/>
        <w:jc w:val="center"/>
        <w:rPr>
          <w:rFonts w:ascii="Times New Roman" w:hAnsi="Times New Roman" w:cs="Times New Roman"/>
          <w:sz w:val="32"/>
          <w:szCs w:val="32"/>
        </w:rPr>
      </w:pPr>
    </w:p>
    <w:p w:rsidR="00665B7E" w:rsidRDefault="00665B7E">
      <w:pPr>
        <w:pStyle w:val="Listaszerbekezds"/>
        <w:numPr>
          <w:ilvl w:val="0"/>
          <w:numId w:val="5"/>
        </w:numPr>
        <w:spacing w:after="0" w:line="360" w:lineRule="auto"/>
        <w:ind w:hanging="357"/>
        <w:rPr>
          <w:rFonts w:ascii="Times New Roman" w:hAnsi="Times New Roman" w:cs="Times New Roman"/>
          <w:sz w:val="24"/>
          <w:szCs w:val="24"/>
        </w:rPr>
      </w:pPr>
      <w:r>
        <w:rPr>
          <w:rFonts w:ascii="Times New Roman" w:hAnsi="Times New Roman" w:cs="Times New Roman"/>
          <w:sz w:val="24"/>
          <w:szCs w:val="24"/>
        </w:rPr>
        <w:t>A tagsági jogviszony megszűnik</w:t>
      </w:r>
    </w:p>
    <w:p w:rsidR="00665B7E" w:rsidRDefault="00665B7E">
      <w:pPr>
        <w:pStyle w:val="Listaszerbekezds"/>
        <w:numPr>
          <w:ilvl w:val="0"/>
          <w:numId w:val="6"/>
        </w:numPr>
        <w:spacing w:after="0" w:line="360" w:lineRule="auto"/>
        <w:ind w:hanging="357"/>
        <w:rPr>
          <w:rFonts w:ascii="Times New Roman" w:hAnsi="Times New Roman" w:cs="Times New Roman"/>
          <w:sz w:val="24"/>
          <w:szCs w:val="24"/>
        </w:rPr>
      </w:pPr>
      <w:r>
        <w:rPr>
          <w:rFonts w:ascii="Times New Roman" w:hAnsi="Times New Roman" w:cs="Times New Roman"/>
          <w:sz w:val="24"/>
          <w:szCs w:val="24"/>
        </w:rPr>
        <w:lastRenderedPageBreak/>
        <w:t>a tag kilépésével,</w:t>
      </w:r>
    </w:p>
    <w:p w:rsidR="00665B7E" w:rsidRPr="00891501" w:rsidRDefault="00665B7E">
      <w:pPr>
        <w:pStyle w:val="Listaszerbekezds"/>
        <w:numPr>
          <w:ilvl w:val="0"/>
          <w:numId w:val="6"/>
        </w:numPr>
        <w:spacing w:after="0" w:line="360" w:lineRule="auto"/>
        <w:ind w:hanging="357"/>
        <w:rPr>
          <w:rFonts w:ascii="Times New Roman" w:hAnsi="Times New Roman" w:cs="Times New Roman"/>
          <w:iCs/>
          <w:sz w:val="24"/>
          <w:szCs w:val="24"/>
        </w:rPr>
      </w:pPr>
      <w:r w:rsidRPr="00891501">
        <w:rPr>
          <w:rFonts w:ascii="Times New Roman" w:hAnsi="Times New Roman" w:cs="Times New Roman"/>
          <w:iCs/>
          <w:sz w:val="24"/>
          <w:szCs w:val="24"/>
        </w:rPr>
        <w:t>a tagsági jogviszony egyesület általi felmondásával</w:t>
      </w:r>
    </w:p>
    <w:p w:rsidR="00665B7E" w:rsidRPr="00891501" w:rsidRDefault="00665B7E">
      <w:pPr>
        <w:pStyle w:val="Listaszerbekezds"/>
        <w:numPr>
          <w:ilvl w:val="0"/>
          <w:numId w:val="6"/>
        </w:numPr>
        <w:spacing w:after="0" w:line="360" w:lineRule="auto"/>
        <w:ind w:hanging="357"/>
        <w:rPr>
          <w:rFonts w:ascii="Times New Roman" w:hAnsi="Times New Roman" w:cs="Times New Roman"/>
          <w:iCs/>
          <w:sz w:val="24"/>
          <w:szCs w:val="24"/>
        </w:rPr>
      </w:pPr>
      <w:r w:rsidRPr="00891501">
        <w:rPr>
          <w:rFonts w:ascii="Times New Roman" w:hAnsi="Times New Roman" w:cs="Times New Roman"/>
          <w:iCs/>
          <w:sz w:val="24"/>
          <w:szCs w:val="24"/>
        </w:rPr>
        <w:t>a tag kizárásával,</w:t>
      </w:r>
    </w:p>
    <w:p w:rsidR="00665B7E" w:rsidRDefault="00665B7E">
      <w:pPr>
        <w:pStyle w:val="Listaszerbekezds"/>
        <w:numPr>
          <w:ilvl w:val="0"/>
          <w:numId w:val="6"/>
        </w:numPr>
        <w:spacing w:after="0" w:line="360" w:lineRule="auto"/>
        <w:ind w:hanging="357"/>
        <w:rPr>
          <w:rFonts w:ascii="Times New Roman" w:hAnsi="Times New Roman" w:cs="Times New Roman"/>
        </w:rPr>
      </w:pPr>
      <w:r>
        <w:rPr>
          <w:rFonts w:ascii="Times New Roman" w:hAnsi="Times New Roman" w:cs="Times New Roman"/>
          <w:sz w:val="24"/>
          <w:szCs w:val="24"/>
        </w:rPr>
        <w:t>a tag halálával vagy jogutód nélküli megszűnésével</w:t>
      </w:r>
      <w:r>
        <w:rPr>
          <w:rFonts w:ascii="Times New Roman" w:hAnsi="Times New Roman" w:cs="Times New Roman"/>
        </w:rPr>
        <w:t>.</w:t>
      </w:r>
    </w:p>
    <w:p w:rsidR="00665B7E" w:rsidRPr="00891501" w:rsidRDefault="00665B7E">
      <w:pPr>
        <w:pStyle w:val="Listaszerbekezds"/>
        <w:numPr>
          <w:ilvl w:val="0"/>
          <w:numId w:val="5"/>
        </w:numPr>
        <w:spacing w:after="0" w:line="360" w:lineRule="auto"/>
        <w:jc w:val="both"/>
        <w:rPr>
          <w:rFonts w:ascii="Times New Roman" w:hAnsi="Times New Roman" w:cs="Times New Roman"/>
          <w:iCs/>
          <w:sz w:val="24"/>
          <w:szCs w:val="24"/>
        </w:rPr>
      </w:pPr>
      <w:r w:rsidRPr="00891501">
        <w:rPr>
          <w:rFonts w:ascii="Times New Roman" w:hAnsi="Times New Roman" w:cs="Times New Roman"/>
          <w:iCs/>
          <w:sz w:val="24"/>
          <w:szCs w:val="24"/>
        </w:rPr>
        <w:t>A tag tagsági jogviszonyát az Egyesület képviselőjéhez intézett írásbeli nyilatkozattal bármikor, indoklás nélkül megszüntetheti. A tagsági jogviszony a nyilatkozatnak a képviselőhöz történő megérkezése napján szűnik meg.</w:t>
      </w:r>
    </w:p>
    <w:p w:rsidR="00665B7E" w:rsidRPr="00891501" w:rsidRDefault="00665B7E">
      <w:pPr>
        <w:pStyle w:val="Listaszerbekezds"/>
        <w:numPr>
          <w:ilvl w:val="0"/>
          <w:numId w:val="5"/>
        </w:numPr>
        <w:spacing w:after="0" w:line="360" w:lineRule="auto"/>
        <w:ind w:hanging="357"/>
        <w:jc w:val="both"/>
        <w:rPr>
          <w:rFonts w:ascii="Times New Roman" w:hAnsi="Times New Roman" w:cs="Times New Roman"/>
          <w:iCs/>
          <w:sz w:val="24"/>
          <w:szCs w:val="24"/>
        </w:rPr>
      </w:pPr>
      <w:r w:rsidRPr="00891501">
        <w:rPr>
          <w:rFonts w:ascii="Times New Roman" w:hAnsi="Times New Roman" w:cs="Times New Roman"/>
          <w:iCs/>
          <w:sz w:val="24"/>
          <w:szCs w:val="24"/>
        </w:rPr>
        <w:t>Ha a tag nem felel meg a tagság feltételeinek, az Egyesület a tagsági jogviszonyt 30 napos felmondási idővel írásban felmondhatja. A felmondásról az elnökség előterjesztésére az Egyesület közgyűlése dönt.</w:t>
      </w:r>
    </w:p>
    <w:p w:rsidR="00665B7E" w:rsidRPr="00891501" w:rsidRDefault="00665B7E">
      <w:pPr>
        <w:pStyle w:val="Cmsor1"/>
        <w:numPr>
          <w:ilvl w:val="0"/>
          <w:numId w:val="5"/>
        </w:numPr>
        <w:rPr>
          <w:b w:val="0"/>
          <w:bCs w:val="0"/>
          <w:iCs/>
          <w:color w:val="auto"/>
          <w:sz w:val="24"/>
          <w:szCs w:val="24"/>
        </w:rPr>
      </w:pPr>
      <w:r w:rsidRPr="00891501">
        <w:rPr>
          <w:b w:val="0"/>
          <w:bCs w:val="0"/>
          <w:iCs/>
          <w:color w:val="auto"/>
          <w:sz w:val="24"/>
          <w:szCs w:val="24"/>
        </w:rPr>
        <w:t>A tag kizárása:</w:t>
      </w:r>
    </w:p>
    <w:p w:rsidR="00665B7E" w:rsidRPr="00891501" w:rsidRDefault="00665B7E">
      <w:pPr>
        <w:pStyle w:val="Listaszerbekezds"/>
        <w:numPr>
          <w:ilvl w:val="0"/>
          <w:numId w:val="26"/>
        </w:numPr>
        <w:spacing w:after="0" w:line="360" w:lineRule="auto"/>
        <w:jc w:val="both"/>
        <w:rPr>
          <w:rFonts w:ascii="Times New Roman" w:hAnsi="Times New Roman" w:cs="Times New Roman"/>
          <w:iCs/>
          <w:sz w:val="24"/>
          <w:szCs w:val="24"/>
        </w:rPr>
      </w:pPr>
      <w:r w:rsidRPr="00891501">
        <w:rPr>
          <w:rFonts w:ascii="Times New Roman" w:hAnsi="Times New Roman" w:cs="Times New Roman"/>
          <w:iCs/>
          <w:sz w:val="24"/>
          <w:szCs w:val="24"/>
        </w:rPr>
        <w:t xml:space="preserve">A tagnak jogszabályt, az egyesület alapszabályát vagy közgyűlési határozatát súlyosan vagy ismételten sértő magatartása esetén a közgyűlés – bármely egyesületi tag vagy egyesületi szerv kezdeményezésére – a taggal szemben kizárási eljárást folytathat le. </w:t>
      </w:r>
    </w:p>
    <w:p w:rsidR="00665B7E" w:rsidRPr="00891501" w:rsidRDefault="00665B7E">
      <w:pPr>
        <w:pStyle w:val="Listaszerbekezds"/>
        <w:numPr>
          <w:ilvl w:val="0"/>
          <w:numId w:val="26"/>
        </w:numPr>
        <w:spacing w:after="0" w:line="360" w:lineRule="auto"/>
        <w:jc w:val="both"/>
        <w:rPr>
          <w:rFonts w:ascii="Times New Roman" w:hAnsi="Times New Roman" w:cs="Times New Roman"/>
          <w:iCs/>
          <w:sz w:val="24"/>
          <w:szCs w:val="24"/>
        </w:rPr>
      </w:pPr>
      <w:r w:rsidRPr="00891501">
        <w:rPr>
          <w:rFonts w:ascii="Times New Roman" w:hAnsi="Times New Roman" w:cs="Times New Roman"/>
          <w:iCs/>
          <w:sz w:val="24"/>
          <w:szCs w:val="24"/>
        </w:rPr>
        <w:t xml:space="preserve">A tag kizárására irányuló kezdeményezést az elnökséghez kell bejelenteni. A bejelentett kezdeményezést az elnök vagy az elnök akadályoztatása esetén a titkár terjeszti a közgyűlés elé. A kizárásra irányuló eljárás megindítását a közgyűlés határozattal rendeli el. az érintett egyesületi tagot az Egyesület elnöke vagy az Egyesület titkára, vagy a közgyűlés által e feladatra kijelölt más személy a továbbiakban: vizsgáló) jegyzőkönyv felvétele mellett meghallgatja. </w:t>
      </w:r>
    </w:p>
    <w:p w:rsidR="00665B7E" w:rsidRPr="00891501" w:rsidRDefault="00665B7E">
      <w:pPr>
        <w:pStyle w:val="Listaszerbekezds"/>
        <w:numPr>
          <w:ilvl w:val="0"/>
          <w:numId w:val="26"/>
        </w:numPr>
        <w:spacing w:after="0" w:line="360" w:lineRule="auto"/>
        <w:jc w:val="both"/>
        <w:rPr>
          <w:rFonts w:ascii="Times New Roman" w:hAnsi="Times New Roman" w:cs="Times New Roman"/>
          <w:iCs/>
          <w:sz w:val="24"/>
          <w:szCs w:val="24"/>
        </w:rPr>
      </w:pPr>
      <w:r w:rsidRPr="00891501">
        <w:rPr>
          <w:rFonts w:ascii="Times New Roman" w:hAnsi="Times New Roman" w:cs="Times New Roman"/>
          <w:iCs/>
          <w:sz w:val="24"/>
          <w:szCs w:val="24"/>
        </w:rPr>
        <w:t xml:space="preserve">A vizsgáló jegyzőkönyv felvétele mellett meghallgatja továbbá azokat a személyeket is, akik az ügyre tartozó viszonyítandó tényekről tudomásul bírnak. A vizsgáló okiratokat szerez be, tisztázza a tényállást, és a rendelkezésre álló bizonyítékok alapján 30 napon belül elkészíti a közgyűléshez címzett határozati javaslatát. </w:t>
      </w:r>
    </w:p>
    <w:p w:rsidR="00665B7E" w:rsidRPr="00891501" w:rsidRDefault="00665B7E">
      <w:pPr>
        <w:pStyle w:val="Listaszerbekezds"/>
        <w:numPr>
          <w:ilvl w:val="0"/>
          <w:numId w:val="26"/>
        </w:numPr>
        <w:spacing w:after="0" w:line="360" w:lineRule="auto"/>
        <w:jc w:val="both"/>
        <w:rPr>
          <w:rFonts w:ascii="Times New Roman" w:hAnsi="Times New Roman" w:cs="Times New Roman"/>
          <w:iCs/>
          <w:sz w:val="24"/>
          <w:szCs w:val="24"/>
        </w:rPr>
      </w:pPr>
      <w:r w:rsidRPr="00891501">
        <w:rPr>
          <w:rFonts w:ascii="Times New Roman" w:hAnsi="Times New Roman" w:cs="Times New Roman"/>
          <w:iCs/>
          <w:sz w:val="24"/>
          <w:szCs w:val="24"/>
        </w:rPr>
        <w:t xml:space="preserve">A határozati javaslat elkészítésétől számított 15 napon belül az elnök vagy a titkár köteles összehívni a közgyűlést. A közgyűlés megtárgyalja a vizsgáló által jogkövetkezmény alkalmazása tárgyában hozott határozati javaslatot. </w:t>
      </w:r>
    </w:p>
    <w:p w:rsidR="00665B7E" w:rsidRPr="00891501" w:rsidRDefault="00665B7E">
      <w:pPr>
        <w:pStyle w:val="Listaszerbekezds"/>
        <w:numPr>
          <w:ilvl w:val="0"/>
          <w:numId w:val="26"/>
        </w:numPr>
        <w:spacing w:after="0" w:line="360" w:lineRule="auto"/>
        <w:jc w:val="both"/>
        <w:rPr>
          <w:rFonts w:ascii="Times New Roman" w:hAnsi="Times New Roman" w:cs="Times New Roman"/>
          <w:iCs/>
          <w:sz w:val="24"/>
          <w:szCs w:val="24"/>
        </w:rPr>
      </w:pPr>
      <w:r w:rsidRPr="00891501">
        <w:rPr>
          <w:rFonts w:ascii="Times New Roman" w:hAnsi="Times New Roman" w:cs="Times New Roman"/>
          <w:iCs/>
          <w:sz w:val="24"/>
          <w:szCs w:val="24"/>
        </w:rPr>
        <w:t>A vizsgálat adatainak ismeretében bármely egyesületi tag indítványozhatja a határozati javaslat módosítását, illetve módosított tartalmú határozati javaslat elfogadását.</w:t>
      </w:r>
    </w:p>
    <w:p w:rsidR="00665B7E" w:rsidRPr="00891501" w:rsidRDefault="00665B7E">
      <w:pPr>
        <w:pStyle w:val="Listaszerbekezds"/>
        <w:numPr>
          <w:ilvl w:val="0"/>
          <w:numId w:val="26"/>
        </w:numPr>
        <w:spacing w:after="0" w:line="360" w:lineRule="auto"/>
        <w:jc w:val="both"/>
        <w:rPr>
          <w:rFonts w:ascii="Times New Roman" w:hAnsi="Times New Roman" w:cs="Times New Roman"/>
          <w:iCs/>
          <w:sz w:val="24"/>
          <w:szCs w:val="24"/>
        </w:rPr>
      </w:pPr>
      <w:r w:rsidRPr="00891501">
        <w:rPr>
          <w:rFonts w:ascii="Times New Roman" w:hAnsi="Times New Roman" w:cs="Times New Roman"/>
          <w:iCs/>
          <w:sz w:val="24"/>
          <w:szCs w:val="24"/>
        </w:rPr>
        <w:lastRenderedPageBreak/>
        <w:t>Az összehívott közgyűlés a megvitatott illetve módosított határozati javaslatról</w:t>
      </w:r>
      <w:r>
        <w:rPr>
          <w:rFonts w:ascii="Times New Roman" w:hAnsi="Times New Roman" w:cs="Times New Roman"/>
          <w:i/>
          <w:iCs/>
          <w:sz w:val="24"/>
          <w:szCs w:val="24"/>
        </w:rPr>
        <w:t xml:space="preserve"> </w:t>
      </w:r>
      <w:r w:rsidRPr="00891501">
        <w:rPr>
          <w:rFonts w:ascii="Times New Roman" w:hAnsi="Times New Roman" w:cs="Times New Roman"/>
          <w:iCs/>
          <w:sz w:val="24"/>
          <w:szCs w:val="24"/>
        </w:rPr>
        <w:t xml:space="preserve">az ügy megtárgyalását követően nyomban határoz. </w:t>
      </w:r>
    </w:p>
    <w:p w:rsidR="00665B7E" w:rsidRPr="00891501" w:rsidRDefault="00665B7E">
      <w:pPr>
        <w:pStyle w:val="Listaszerbekezds"/>
        <w:numPr>
          <w:ilvl w:val="0"/>
          <w:numId w:val="26"/>
        </w:numPr>
        <w:spacing w:after="0" w:line="360" w:lineRule="auto"/>
        <w:jc w:val="both"/>
        <w:rPr>
          <w:rFonts w:ascii="Times New Roman" w:hAnsi="Times New Roman" w:cs="Times New Roman"/>
          <w:iCs/>
          <w:sz w:val="24"/>
          <w:szCs w:val="24"/>
        </w:rPr>
      </w:pPr>
      <w:r w:rsidRPr="00891501">
        <w:rPr>
          <w:rFonts w:ascii="Times New Roman" w:hAnsi="Times New Roman" w:cs="Times New Roman"/>
          <w:iCs/>
          <w:sz w:val="24"/>
          <w:szCs w:val="24"/>
        </w:rPr>
        <w:t xml:space="preserve">A tag kizárását kimondó határozatot írásba kell foglalni és indoklással kell ellátni, az indoklásnak tartalmaznia kell a kizárás alapjául szolgáló tényeket és bizonyítékokat, továbbá a jogorvoslati lehetőségről való tájékoztatást. A határozatot a taggal írásban közölni kell. </w:t>
      </w:r>
    </w:p>
    <w:p w:rsidR="00665B7E" w:rsidRPr="00891501" w:rsidRDefault="00665B7E">
      <w:pPr>
        <w:pStyle w:val="Listaszerbekezds"/>
        <w:numPr>
          <w:ilvl w:val="0"/>
          <w:numId w:val="26"/>
        </w:numPr>
        <w:spacing w:after="0" w:line="360" w:lineRule="auto"/>
        <w:jc w:val="both"/>
        <w:rPr>
          <w:rFonts w:ascii="Times New Roman" w:hAnsi="Times New Roman" w:cs="Times New Roman"/>
          <w:iCs/>
          <w:sz w:val="24"/>
          <w:szCs w:val="24"/>
        </w:rPr>
      </w:pPr>
      <w:r w:rsidRPr="00891501">
        <w:rPr>
          <w:rFonts w:ascii="Times New Roman" w:hAnsi="Times New Roman" w:cs="Times New Roman"/>
          <w:iCs/>
          <w:sz w:val="24"/>
          <w:szCs w:val="24"/>
        </w:rPr>
        <w:t>A kizárásról rendelkező határozattal szemben fellebbezésnek nincs helye, a kizárt tag az Egyesület székhelye szerint illetékes törvényszéktől kérheti a közgyűlési határozat felülvizsgálatát.</w:t>
      </w:r>
    </w:p>
    <w:p w:rsidR="00665B7E" w:rsidRPr="00891501" w:rsidRDefault="00665B7E">
      <w:pPr>
        <w:spacing w:before="480" w:after="0" w:line="240" w:lineRule="auto"/>
        <w:jc w:val="center"/>
        <w:rPr>
          <w:rFonts w:ascii="Times New Roman" w:hAnsi="Times New Roman" w:cs="Times New Roman"/>
          <w:b/>
          <w:bCs/>
          <w:sz w:val="32"/>
          <w:szCs w:val="32"/>
        </w:rPr>
      </w:pPr>
      <w:r w:rsidRPr="00891501">
        <w:rPr>
          <w:rFonts w:ascii="Times New Roman" w:hAnsi="Times New Roman" w:cs="Times New Roman"/>
          <w:b/>
          <w:bCs/>
          <w:sz w:val="32"/>
          <w:szCs w:val="32"/>
        </w:rPr>
        <w:t>VIII.</w:t>
      </w:r>
    </w:p>
    <w:p w:rsidR="00665B7E" w:rsidRDefault="00665B7E">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A tagok jogai</w:t>
      </w:r>
    </w:p>
    <w:p w:rsidR="00665B7E" w:rsidRPr="00891501" w:rsidRDefault="00665B7E">
      <w:pPr>
        <w:pStyle w:val="Listaszerbekezds"/>
        <w:numPr>
          <w:ilvl w:val="0"/>
          <w:numId w:val="2"/>
        </w:numPr>
        <w:spacing w:after="0" w:line="360" w:lineRule="auto"/>
        <w:jc w:val="both"/>
        <w:rPr>
          <w:rFonts w:ascii="Times New Roman" w:hAnsi="Times New Roman" w:cs="Times New Roman"/>
          <w:iCs/>
          <w:sz w:val="24"/>
          <w:szCs w:val="24"/>
        </w:rPr>
      </w:pPr>
      <w:r w:rsidRPr="00891501">
        <w:rPr>
          <w:rFonts w:ascii="Times New Roman" w:hAnsi="Times New Roman" w:cs="Times New Roman"/>
          <w:sz w:val="24"/>
          <w:szCs w:val="24"/>
        </w:rPr>
        <w:t>Az egyesület tagja jogosult az Egyesület tevékenységében részt venni</w:t>
      </w:r>
      <w:r w:rsidRPr="00891501">
        <w:rPr>
          <w:rFonts w:ascii="Times New Roman" w:hAnsi="Times New Roman" w:cs="Times New Roman"/>
          <w:iCs/>
          <w:sz w:val="24"/>
          <w:szCs w:val="24"/>
        </w:rPr>
        <w:t>. A közgyűlés határozatainak meghozatalában szavazati joggal rendelkezik.</w:t>
      </w:r>
    </w:p>
    <w:p w:rsidR="00665B7E" w:rsidRPr="00891501" w:rsidRDefault="00665B7E">
      <w:pPr>
        <w:spacing w:after="0" w:line="360" w:lineRule="auto"/>
        <w:ind w:left="708"/>
        <w:jc w:val="both"/>
        <w:rPr>
          <w:rFonts w:ascii="Times New Roman" w:hAnsi="Times New Roman" w:cs="Times New Roman"/>
          <w:iCs/>
          <w:sz w:val="24"/>
          <w:szCs w:val="24"/>
        </w:rPr>
      </w:pPr>
      <w:r w:rsidRPr="00891501">
        <w:rPr>
          <w:rFonts w:ascii="Times New Roman" w:hAnsi="Times New Roman" w:cs="Times New Roman"/>
          <w:sz w:val="24"/>
          <w:szCs w:val="24"/>
        </w:rPr>
        <w:t>Az egyesület tevékenységével illetve működésével kapcsolatban észrevételeket, javaslatokat tehet.</w:t>
      </w:r>
      <w:r w:rsidRPr="00891501">
        <w:rPr>
          <w:rFonts w:ascii="Times New Roman" w:hAnsi="Times New Roman" w:cs="Times New Roman"/>
          <w:iCs/>
          <w:sz w:val="24"/>
          <w:szCs w:val="24"/>
        </w:rPr>
        <w:t xml:space="preserve"> A vezető tisztségviselőktől felvilágosítást kérhet az Egyesület tevékenységéről, indítványt tehet a közgyűlés és az elnökség napirendi pontjaira.</w:t>
      </w:r>
    </w:p>
    <w:p w:rsidR="00665B7E" w:rsidRPr="00891501" w:rsidRDefault="00665B7E">
      <w:pPr>
        <w:spacing w:after="0" w:line="360" w:lineRule="auto"/>
        <w:ind w:left="708"/>
        <w:jc w:val="both"/>
        <w:rPr>
          <w:rFonts w:ascii="Times New Roman" w:hAnsi="Times New Roman" w:cs="Times New Roman"/>
          <w:iCs/>
          <w:sz w:val="24"/>
          <w:szCs w:val="24"/>
        </w:rPr>
      </w:pPr>
      <w:r w:rsidRPr="00891501">
        <w:rPr>
          <w:rFonts w:ascii="Times New Roman" w:hAnsi="Times New Roman" w:cs="Times New Roman"/>
          <w:iCs/>
          <w:sz w:val="24"/>
          <w:szCs w:val="24"/>
        </w:rPr>
        <w:t xml:space="preserve">Betekinthet az Egyesület nyilvántartásaiba, jogosult igénybe venni az Egyesületnek a tagok részére biztosított szolgáltatásait. </w:t>
      </w:r>
    </w:p>
    <w:p w:rsidR="00665B7E" w:rsidRPr="00891501" w:rsidRDefault="00665B7E">
      <w:pPr>
        <w:pStyle w:val="Listaszerbekezds"/>
        <w:numPr>
          <w:ilvl w:val="0"/>
          <w:numId w:val="2"/>
        </w:numPr>
        <w:spacing w:after="0" w:line="360" w:lineRule="auto"/>
        <w:jc w:val="both"/>
        <w:rPr>
          <w:rFonts w:ascii="Times New Roman" w:hAnsi="Times New Roman" w:cs="Times New Roman"/>
          <w:iCs/>
          <w:sz w:val="24"/>
          <w:szCs w:val="24"/>
        </w:rPr>
      </w:pPr>
      <w:r w:rsidRPr="00891501">
        <w:rPr>
          <w:rFonts w:ascii="Times New Roman" w:hAnsi="Times New Roman" w:cs="Times New Roman"/>
          <w:iCs/>
          <w:sz w:val="24"/>
          <w:szCs w:val="24"/>
        </w:rPr>
        <w:t>Az egyesület tagja részt vehet az Egyesület rendezvényein</w:t>
      </w:r>
    </w:p>
    <w:p w:rsidR="00665B7E" w:rsidRPr="00891501" w:rsidRDefault="00665B7E">
      <w:pPr>
        <w:pStyle w:val="Listaszerbekezds"/>
        <w:numPr>
          <w:ilvl w:val="0"/>
          <w:numId w:val="2"/>
        </w:numPr>
        <w:spacing w:after="0" w:line="360" w:lineRule="auto"/>
        <w:jc w:val="both"/>
        <w:rPr>
          <w:rFonts w:ascii="Times New Roman" w:hAnsi="Times New Roman" w:cs="Times New Roman"/>
          <w:iCs/>
          <w:sz w:val="24"/>
          <w:szCs w:val="24"/>
        </w:rPr>
      </w:pPr>
      <w:r w:rsidRPr="00891501">
        <w:rPr>
          <w:rFonts w:ascii="Times New Roman" w:hAnsi="Times New Roman" w:cs="Times New Roman"/>
          <w:sz w:val="24"/>
          <w:szCs w:val="24"/>
        </w:rPr>
        <w:t>Az egyesület tagja vezető tisztségviselővé választható és újraválasztható</w:t>
      </w:r>
      <w:r w:rsidRPr="00891501">
        <w:rPr>
          <w:rFonts w:ascii="Times New Roman" w:hAnsi="Times New Roman" w:cs="Times New Roman"/>
          <w:iCs/>
          <w:sz w:val="24"/>
          <w:szCs w:val="24"/>
        </w:rPr>
        <w:t xml:space="preserve">, amennyiben vele szemben jogszabályban meghatározott kizáró ok nem áll fenn, valamint a tisztség vonatkozásában elfogadó és összeférhetetlenségi nyilatkozatot tett. </w:t>
      </w:r>
    </w:p>
    <w:p w:rsidR="00665B7E" w:rsidRPr="00891501" w:rsidRDefault="00665B7E">
      <w:pPr>
        <w:pStyle w:val="Listaszerbekezds"/>
        <w:numPr>
          <w:ilvl w:val="0"/>
          <w:numId w:val="2"/>
        </w:numPr>
        <w:spacing w:after="0" w:line="360" w:lineRule="auto"/>
        <w:jc w:val="both"/>
        <w:rPr>
          <w:rFonts w:ascii="Times New Roman" w:hAnsi="Times New Roman" w:cs="Times New Roman"/>
          <w:iCs/>
          <w:sz w:val="24"/>
          <w:szCs w:val="24"/>
        </w:rPr>
      </w:pPr>
      <w:r w:rsidRPr="00891501">
        <w:rPr>
          <w:rFonts w:ascii="Times New Roman" w:hAnsi="Times New Roman" w:cs="Times New Roman"/>
          <w:iCs/>
          <w:sz w:val="24"/>
          <w:szCs w:val="24"/>
        </w:rPr>
        <w:t xml:space="preserve">Az egyesület valamennyi tagja a vezető tisztségviselő megválasztásakor és az Egyesület legfőbb szervének egyéb határozatai meghozatalakor személyenként egy szavazattal rendelkeznek. Az egyesület tagjait egyenlő jogok illetik.  </w:t>
      </w:r>
    </w:p>
    <w:p w:rsidR="00665B7E" w:rsidRPr="00891501" w:rsidRDefault="00665B7E">
      <w:pPr>
        <w:pStyle w:val="Listaszerbekezds"/>
        <w:numPr>
          <w:ilvl w:val="0"/>
          <w:numId w:val="2"/>
        </w:numPr>
        <w:spacing w:after="0" w:line="360" w:lineRule="auto"/>
        <w:jc w:val="both"/>
        <w:rPr>
          <w:rFonts w:ascii="Times New Roman" w:hAnsi="Times New Roman" w:cs="Times New Roman"/>
          <w:iCs/>
          <w:sz w:val="24"/>
          <w:szCs w:val="24"/>
        </w:rPr>
      </w:pPr>
      <w:r w:rsidRPr="00891501">
        <w:rPr>
          <w:rFonts w:ascii="Times New Roman" w:hAnsi="Times New Roman" w:cs="Times New Roman"/>
          <w:iCs/>
          <w:sz w:val="24"/>
          <w:szCs w:val="24"/>
        </w:rPr>
        <w:t xml:space="preserve">Ha bármely tag az ülés megtartását kívánja, a közgyűlést az elnökségnek össze kell hívnia. </w:t>
      </w:r>
    </w:p>
    <w:p w:rsidR="00665B7E" w:rsidRPr="00891501" w:rsidRDefault="00665B7E">
      <w:pPr>
        <w:pStyle w:val="Listaszerbekezds"/>
        <w:numPr>
          <w:ilvl w:val="0"/>
          <w:numId w:val="2"/>
        </w:numPr>
        <w:spacing w:after="0" w:line="360" w:lineRule="auto"/>
        <w:jc w:val="both"/>
        <w:rPr>
          <w:rFonts w:ascii="Times New Roman" w:hAnsi="Times New Roman" w:cs="Times New Roman"/>
          <w:iCs/>
          <w:sz w:val="24"/>
          <w:szCs w:val="24"/>
        </w:rPr>
      </w:pPr>
      <w:r w:rsidRPr="00891501">
        <w:rPr>
          <w:rFonts w:ascii="Times New Roman" w:hAnsi="Times New Roman" w:cs="Times New Roman"/>
          <w:iCs/>
          <w:sz w:val="24"/>
          <w:szCs w:val="24"/>
        </w:rPr>
        <w:t>A tag tagsági jogait személyesen gyakorolhatja.</w:t>
      </w:r>
    </w:p>
    <w:p w:rsidR="00665B7E" w:rsidRDefault="00665B7E">
      <w:pPr>
        <w:spacing w:before="480"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IX.</w:t>
      </w:r>
    </w:p>
    <w:p w:rsidR="00665B7E" w:rsidRDefault="00665B7E">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A tagok kötelezettségei</w:t>
      </w:r>
    </w:p>
    <w:p w:rsidR="00665B7E" w:rsidRDefault="00665B7E">
      <w:pPr>
        <w:pStyle w:val="Listaszerbekezds"/>
        <w:numPr>
          <w:ilvl w:val="0"/>
          <w:numId w:val="3"/>
        </w:numPr>
        <w:spacing w:after="0" w:line="360" w:lineRule="auto"/>
        <w:rPr>
          <w:rFonts w:ascii="Times New Roman" w:hAnsi="Times New Roman" w:cs="Times New Roman"/>
          <w:i/>
          <w:iCs/>
          <w:sz w:val="24"/>
          <w:szCs w:val="24"/>
        </w:rPr>
      </w:pPr>
      <w:r>
        <w:rPr>
          <w:rFonts w:ascii="Times New Roman" w:hAnsi="Times New Roman" w:cs="Times New Roman"/>
          <w:sz w:val="24"/>
          <w:szCs w:val="24"/>
        </w:rPr>
        <w:t>Az Egyesület tagja köteles megfizetni a tagdíjat annak esedékességéig.</w:t>
      </w:r>
    </w:p>
    <w:p w:rsidR="00665B7E" w:rsidRPr="00B64962" w:rsidRDefault="00665B7E">
      <w:pPr>
        <w:pStyle w:val="Listaszerbekezds"/>
        <w:numPr>
          <w:ilvl w:val="0"/>
          <w:numId w:val="3"/>
        </w:numPr>
        <w:spacing w:after="0" w:line="360" w:lineRule="auto"/>
        <w:rPr>
          <w:rFonts w:ascii="Times New Roman" w:hAnsi="Times New Roman" w:cs="Times New Roman"/>
          <w:iCs/>
          <w:sz w:val="24"/>
          <w:szCs w:val="24"/>
        </w:rPr>
      </w:pPr>
      <w:r w:rsidRPr="00B64962">
        <w:rPr>
          <w:rFonts w:ascii="Times New Roman" w:hAnsi="Times New Roman" w:cs="Times New Roman"/>
          <w:iCs/>
          <w:sz w:val="24"/>
          <w:szCs w:val="24"/>
        </w:rPr>
        <w:lastRenderedPageBreak/>
        <w:t xml:space="preserve">Az Egyesület tagja köteles megtartani, illetve teljesíteni a közgyűlés határozataiban foglaltakat. </w:t>
      </w:r>
    </w:p>
    <w:p w:rsidR="00665B7E" w:rsidRPr="00B64962" w:rsidRDefault="00665B7E">
      <w:pPr>
        <w:pStyle w:val="Listaszerbekezds"/>
        <w:numPr>
          <w:ilvl w:val="0"/>
          <w:numId w:val="3"/>
        </w:numPr>
        <w:spacing w:after="0" w:line="360" w:lineRule="auto"/>
        <w:rPr>
          <w:rFonts w:ascii="Times New Roman" w:hAnsi="Times New Roman" w:cs="Times New Roman"/>
          <w:iCs/>
          <w:sz w:val="24"/>
          <w:szCs w:val="24"/>
        </w:rPr>
      </w:pPr>
      <w:r w:rsidRPr="00B64962">
        <w:rPr>
          <w:rFonts w:ascii="Times New Roman" w:hAnsi="Times New Roman" w:cs="Times New Roman"/>
          <w:iCs/>
          <w:sz w:val="24"/>
          <w:szCs w:val="24"/>
        </w:rPr>
        <w:t xml:space="preserve">Az Egyesület tagja köteles az alapszabályban meghatározott tagi kötelezettségek teljesítésére. </w:t>
      </w:r>
    </w:p>
    <w:p w:rsidR="00665B7E" w:rsidRPr="00B64962" w:rsidRDefault="00665B7E">
      <w:pPr>
        <w:pStyle w:val="Listaszerbekezds"/>
        <w:numPr>
          <w:ilvl w:val="0"/>
          <w:numId w:val="3"/>
        </w:numPr>
        <w:spacing w:after="0" w:line="360" w:lineRule="auto"/>
        <w:rPr>
          <w:rFonts w:ascii="Times New Roman" w:hAnsi="Times New Roman" w:cs="Times New Roman"/>
          <w:sz w:val="24"/>
          <w:szCs w:val="24"/>
        </w:rPr>
      </w:pPr>
      <w:r w:rsidRPr="00B64962">
        <w:rPr>
          <w:rFonts w:ascii="Times New Roman" w:hAnsi="Times New Roman" w:cs="Times New Roman"/>
          <w:iCs/>
          <w:sz w:val="24"/>
          <w:szCs w:val="24"/>
        </w:rPr>
        <w:t>Az Egyesület tagja nem veszélyeztetheti az Egyesület céljának megvalósítását, és az Egyesület tevékenységét</w:t>
      </w:r>
      <w:r w:rsidRPr="00B64962">
        <w:rPr>
          <w:rFonts w:ascii="Times New Roman" w:hAnsi="Times New Roman" w:cs="Times New Roman"/>
          <w:sz w:val="24"/>
          <w:szCs w:val="24"/>
        </w:rPr>
        <w:t>.</w:t>
      </w:r>
    </w:p>
    <w:p w:rsidR="00665B7E" w:rsidRDefault="00665B7E">
      <w:pPr>
        <w:spacing w:before="480"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X.</w:t>
      </w:r>
    </w:p>
    <w:p w:rsidR="00665B7E" w:rsidRDefault="00665B7E">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Az egyesület szervei</w:t>
      </w:r>
    </w:p>
    <w:p w:rsidR="00665B7E" w:rsidRDefault="00665B7E">
      <w:pPr>
        <w:pStyle w:val="Cmsor1"/>
        <w:numPr>
          <w:ilvl w:val="0"/>
          <w:numId w:val="27"/>
        </w:numPr>
        <w:spacing w:line="276" w:lineRule="auto"/>
        <w:rPr>
          <w:b w:val="0"/>
          <w:bCs w:val="0"/>
          <w:color w:val="auto"/>
          <w:sz w:val="24"/>
          <w:szCs w:val="24"/>
        </w:rPr>
      </w:pPr>
      <w:r>
        <w:rPr>
          <w:b w:val="0"/>
          <w:bCs w:val="0"/>
          <w:color w:val="auto"/>
          <w:sz w:val="24"/>
          <w:szCs w:val="24"/>
        </w:rPr>
        <w:t>Közgyűlés</w:t>
      </w:r>
    </w:p>
    <w:p w:rsidR="00665B7E" w:rsidRDefault="00665B7E">
      <w:pPr>
        <w:pStyle w:val="Listaszerbekezds"/>
        <w:numPr>
          <w:ilvl w:val="0"/>
          <w:numId w:val="27"/>
        </w:numPr>
        <w:rPr>
          <w:rFonts w:ascii="Times New Roman" w:hAnsi="Times New Roman" w:cs="Times New Roman"/>
          <w:sz w:val="24"/>
          <w:szCs w:val="24"/>
        </w:rPr>
      </w:pPr>
      <w:r>
        <w:rPr>
          <w:rFonts w:ascii="Times New Roman" w:hAnsi="Times New Roman" w:cs="Times New Roman"/>
          <w:sz w:val="24"/>
          <w:szCs w:val="24"/>
        </w:rPr>
        <w:t>Elnökség</w:t>
      </w:r>
    </w:p>
    <w:p w:rsidR="00665B7E" w:rsidRDefault="00665B7E">
      <w:pPr>
        <w:pStyle w:val="Cmsor1"/>
        <w:numPr>
          <w:ilvl w:val="0"/>
          <w:numId w:val="35"/>
        </w:numPr>
        <w:rPr>
          <w:color w:val="auto"/>
        </w:rPr>
      </w:pPr>
      <w:r>
        <w:rPr>
          <w:color w:val="auto"/>
        </w:rPr>
        <w:t>A közgyűlés</w:t>
      </w:r>
    </w:p>
    <w:p w:rsidR="00665B7E" w:rsidRDefault="00665B7E">
      <w:pPr>
        <w:rPr>
          <w:rFonts w:ascii="Times New Roman" w:hAnsi="Times New Roman" w:cs="Times New Roman"/>
          <w:b/>
          <w:bCs/>
          <w:sz w:val="24"/>
          <w:szCs w:val="24"/>
        </w:rPr>
      </w:pPr>
      <w:r>
        <w:rPr>
          <w:rFonts w:ascii="Times New Roman" w:hAnsi="Times New Roman" w:cs="Times New Roman"/>
          <w:b/>
          <w:bCs/>
          <w:sz w:val="24"/>
          <w:szCs w:val="24"/>
        </w:rPr>
        <w:t>A közgyűlés ülésezése és hatásköre</w:t>
      </w:r>
    </w:p>
    <w:p w:rsidR="00665B7E" w:rsidRDefault="00665B7E">
      <w:pPr>
        <w:pStyle w:val="Listaszerbekezds"/>
        <w:numPr>
          <w:ilvl w:val="0"/>
          <w:numId w:val="8"/>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A közgyűlés az egyesület legfőbb döntéshozó szerve.</w:t>
      </w:r>
    </w:p>
    <w:p w:rsidR="00665B7E" w:rsidRDefault="00665B7E">
      <w:pPr>
        <w:pStyle w:val="Listaszerbekezds"/>
        <w:numPr>
          <w:ilvl w:val="0"/>
          <w:numId w:val="8"/>
        </w:numPr>
        <w:spacing w:after="0" w:line="360" w:lineRule="auto"/>
        <w:ind w:hanging="357"/>
        <w:jc w:val="both"/>
        <w:rPr>
          <w:rFonts w:ascii="Times New Roman" w:hAnsi="Times New Roman" w:cs="Times New Roman"/>
          <w:sz w:val="24"/>
          <w:szCs w:val="24"/>
        </w:rPr>
      </w:pPr>
      <w:r>
        <w:rPr>
          <w:rFonts w:ascii="Times New Roman" w:hAnsi="Times New Roman" w:cs="Times New Roman"/>
          <w:sz w:val="24"/>
          <w:szCs w:val="24"/>
        </w:rPr>
        <w:t>A közgyűlés évente legalább egy alkalommal ülésezik.</w:t>
      </w:r>
    </w:p>
    <w:p w:rsidR="00665B7E" w:rsidRPr="00B64962" w:rsidRDefault="00665B7E">
      <w:pPr>
        <w:pStyle w:val="Listaszerbekezds"/>
        <w:numPr>
          <w:ilvl w:val="0"/>
          <w:numId w:val="8"/>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 közgyűlés nem nyilvános, azon a tagokon és az ügyvezetésen kívül a közgyűlés összehívására jogosult által meghívottak és az alapszabály vagy a közgyűlés határozata alapján tanácskozási joggal rendelkező személyek vehetnek részt.</w:t>
      </w:r>
    </w:p>
    <w:p w:rsidR="00665B7E" w:rsidRPr="00B64962" w:rsidRDefault="00665B7E">
      <w:pPr>
        <w:pStyle w:val="Listaszerbekezds"/>
        <w:numPr>
          <w:ilvl w:val="0"/>
          <w:numId w:val="8"/>
        </w:numPr>
        <w:spacing w:after="0" w:line="360" w:lineRule="auto"/>
        <w:ind w:hanging="357"/>
        <w:jc w:val="both"/>
        <w:rPr>
          <w:rFonts w:ascii="Times New Roman" w:hAnsi="Times New Roman" w:cs="Times New Roman"/>
          <w:sz w:val="24"/>
          <w:szCs w:val="24"/>
        </w:rPr>
      </w:pPr>
      <w:r w:rsidRPr="00B64962">
        <w:rPr>
          <w:rFonts w:ascii="Times New Roman" w:hAnsi="Times New Roman" w:cs="Times New Roman"/>
          <w:sz w:val="24"/>
          <w:szCs w:val="24"/>
        </w:rPr>
        <w:t>A közgyűlés hatáskörébe tartozik</w:t>
      </w:r>
    </w:p>
    <w:p w:rsidR="00665B7E" w:rsidRPr="00B64962" w:rsidRDefault="00665B7E">
      <w:pPr>
        <w:pStyle w:val="Listaszerbekezds"/>
        <w:numPr>
          <w:ilvl w:val="0"/>
          <w:numId w:val="9"/>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az alapszabály módosítása</w:t>
      </w:r>
    </w:p>
    <w:p w:rsidR="00665B7E" w:rsidRPr="00B64962" w:rsidRDefault="00665B7E">
      <w:pPr>
        <w:pStyle w:val="Listaszerbekezds"/>
        <w:numPr>
          <w:ilvl w:val="0"/>
          <w:numId w:val="9"/>
        </w:numPr>
        <w:spacing w:after="0" w:line="360" w:lineRule="auto"/>
        <w:ind w:hanging="357"/>
        <w:jc w:val="both"/>
        <w:rPr>
          <w:rFonts w:ascii="Times New Roman" w:hAnsi="Times New Roman" w:cs="Times New Roman"/>
          <w:sz w:val="24"/>
          <w:szCs w:val="24"/>
        </w:rPr>
      </w:pPr>
      <w:r w:rsidRPr="00B64962">
        <w:rPr>
          <w:rFonts w:ascii="Times New Roman" w:hAnsi="Times New Roman" w:cs="Times New Roman"/>
          <w:iCs/>
          <w:sz w:val="24"/>
          <w:szCs w:val="24"/>
        </w:rPr>
        <w:t>az egyesület megszűnésének, egyesülésének és szétválásának elhatározása</w:t>
      </w:r>
      <w:r w:rsidRPr="00B64962">
        <w:rPr>
          <w:rFonts w:ascii="Times New Roman" w:hAnsi="Times New Roman" w:cs="Times New Roman"/>
          <w:sz w:val="24"/>
          <w:szCs w:val="24"/>
        </w:rPr>
        <w:t>,</w:t>
      </w:r>
    </w:p>
    <w:p w:rsidR="00665B7E" w:rsidRPr="00B64962" w:rsidRDefault="00665B7E">
      <w:pPr>
        <w:pStyle w:val="Listaszerbekezds"/>
        <w:numPr>
          <w:ilvl w:val="0"/>
          <w:numId w:val="9"/>
        </w:numPr>
        <w:spacing w:after="0" w:line="360" w:lineRule="auto"/>
        <w:ind w:hanging="357"/>
        <w:jc w:val="both"/>
        <w:rPr>
          <w:rFonts w:ascii="Times New Roman" w:hAnsi="Times New Roman" w:cs="Times New Roman"/>
          <w:sz w:val="24"/>
          <w:szCs w:val="24"/>
        </w:rPr>
      </w:pPr>
      <w:r w:rsidRPr="00B64962">
        <w:rPr>
          <w:rFonts w:ascii="Times New Roman" w:hAnsi="Times New Roman" w:cs="Times New Roman"/>
          <w:sz w:val="24"/>
          <w:szCs w:val="24"/>
        </w:rPr>
        <w:t>a vezető tisztségviselő megválasztása, visszahívása és díjazásának megállapítása</w:t>
      </w:r>
    </w:p>
    <w:p w:rsidR="00665B7E" w:rsidRPr="00B64962" w:rsidRDefault="00665B7E">
      <w:pPr>
        <w:pStyle w:val="Listaszerbekezds"/>
        <w:numPr>
          <w:ilvl w:val="0"/>
          <w:numId w:val="9"/>
        </w:numPr>
        <w:spacing w:after="0" w:line="360" w:lineRule="auto"/>
        <w:ind w:hanging="357"/>
        <w:jc w:val="both"/>
        <w:rPr>
          <w:rFonts w:ascii="Times New Roman" w:hAnsi="Times New Roman" w:cs="Times New Roman"/>
          <w:sz w:val="24"/>
          <w:szCs w:val="24"/>
        </w:rPr>
      </w:pPr>
      <w:r w:rsidRPr="00B64962">
        <w:rPr>
          <w:rFonts w:ascii="Times New Roman" w:hAnsi="Times New Roman" w:cs="Times New Roman"/>
          <w:sz w:val="24"/>
          <w:szCs w:val="24"/>
        </w:rPr>
        <w:t>az éves költségvetés elfogadása</w:t>
      </w:r>
    </w:p>
    <w:p w:rsidR="00665B7E" w:rsidRPr="00B64962" w:rsidRDefault="00665B7E">
      <w:pPr>
        <w:pStyle w:val="Listaszerbekezds"/>
        <w:numPr>
          <w:ilvl w:val="0"/>
          <w:numId w:val="9"/>
        </w:numPr>
        <w:spacing w:after="0" w:line="360" w:lineRule="auto"/>
        <w:ind w:hanging="357"/>
        <w:jc w:val="both"/>
        <w:rPr>
          <w:rFonts w:ascii="Times New Roman" w:hAnsi="Times New Roman" w:cs="Times New Roman"/>
          <w:sz w:val="24"/>
          <w:szCs w:val="24"/>
        </w:rPr>
      </w:pPr>
      <w:r w:rsidRPr="00B64962">
        <w:rPr>
          <w:rFonts w:ascii="Times New Roman" w:hAnsi="Times New Roman" w:cs="Times New Roman"/>
          <w:sz w:val="24"/>
          <w:szCs w:val="24"/>
        </w:rPr>
        <w:t>az éves beszámoló – ezen belül az ügyvezető szervnek az egyesület vagyoni helyzetéről szóló jelentésének elfogadása,</w:t>
      </w:r>
    </w:p>
    <w:p w:rsidR="00665B7E" w:rsidRPr="00B64962" w:rsidRDefault="00665B7E">
      <w:pPr>
        <w:pStyle w:val="Listaszerbekezds"/>
        <w:numPr>
          <w:ilvl w:val="0"/>
          <w:numId w:val="9"/>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 vezető tisztségviselő feletti munkáltatói jogok gyakorlása, ha a vezető tisztségviselő az egyesülettel munkaviszonyban áll,</w:t>
      </w:r>
    </w:p>
    <w:p w:rsidR="00665B7E" w:rsidRPr="00B64962" w:rsidRDefault="00665B7E">
      <w:pPr>
        <w:pStyle w:val="Listaszerbekezds"/>
        <w:numPr>
          <w:ilvl w:val="0"/>
          <w:numId w:val="9"/>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 xml:space="preserve">az olyan szerződés megkötésének jóváhagyása, amelyet az egyesület saját tagjával, vezető tisztségviselőjével, a felügyelőbizottság tagjával vagy ezek hozzátartozójával köt, </w:t>
      </w:r>
    </w:p>
    <w:p w:rsidR="00665B7E" w:rsidRPr="00B64962" w:rsidRDefault="00665B7E">
      <w:pPr>
        <w:pStyle w:val="Listaszerbekezds"/>
        <w:numPr>
          <w:ilvl w:val="0"/>
          <w:numId w:val="9"/>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lastRenderedPageBreak/>
        <w:t xml:space="preserve">a jelenlegi és korábbi egyesületi tagok, a vezető tisztségviselők és a felügyelőbizottsági tagok vagy más egyesületi szervek tagjai ellen kártérítési igények érvényesítéséről való döntés, </w:t>
      </w:r>
    </w:p>
    <w:p w:rsidR="00665B7E" w:rsidRPr="00B64962" w:rsidRDefault="00665B7E">
      <w:pPr>
        <w:pStyle w:val="Listaszerbekezds"/>
        <w:numPr>
          <w:ilvl w:val="0"/>
          <w:numId w:val="9"/>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 végelszámoló kijelölése.</w:t>
      </w:r>
    </w:p>
    <w:p w:rsidR="00665B7E" w:rsidRPr="00B64962" w:rsidRDefault="00665B7E">
      <w:pPr>
        <w:pStyle w:val="Listaszerbekezds"/>
        <w:numPr>
          <w:ilvl w:val="0"/>
          <w:numId w:val="9"/>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döntés mindazon kérdésekben, amelyet jogszabály vagy alapszabály a hatáskörébe utal.</w:t>
      </w:r>
    </w:p>
    <w:p w:rsidR="00665B7E" w:rsidRPr="00B64962" w:rsidRDefault="00665B7E">
      <w:pPr>
        <w:rPr>
          <w:rFonts w:ascii="Times New Roman" w:hAnsi="Times New Roman" w:cs="Times New Roman"/>
          <w:b/>
          <w:bCs/>
          <w:sz w:val="24"/>
          <w:szCs w:val="24"/>
        </w:rPr>
      </w:pPr>
      <w:r w:rsidRPr="00B64962">
        <w:rPr>
          <w:rFonts w:ascii="Times New Roman" w:hAnsi="Times New Roman" w:cs="Times New Roman"/>
          <w:b/>
          <w:bCs/>
          <w:sz w:val="24"/>
          <w:szCs w:val="24"/>
        </w:rPr>
        <w:t>A közgyűlés összehívásának, lebonyolításának, a közgyűlés helye meghatározásának, a közgyűlési meghívó tartalmának, a napirendnek, a közgyűlés tisztségviselőinek, a levezető elnöknek, a szavazatszámlálók megválasztásának, a határozatképességnek, a szavazásnak, a jegyzőkönyv vezetésének valamint a határozatok kihirdetésének szabályai</w:t>
      </w:r>
    </w:p>
    <w:p w:rsidR="00665B7E" w:rsidRPr="00B64962" w:rsidRDefault="00665B7E">
      <w:pPr>
        <w:pStyle w:val="Listaszerbekezds"/>
        <w:numPr>
          <w:ilvl w:val="0"/>
          <w:numId w:val="10"/>
        </w:numPr>
        <w:spacing w:after="0" w:line="360" w:lineRule="auto"/>
        <w:jc w:val="both"/>
        <w:rPr>
          <w:rFonts w:ascii="Times New Roman" w:hAnsi="Times New Roman" w:cs="Times New Roman"/>
          <w:sz w:val="24"/>
          <w:szCs w:val="24"/>
        </w:rPr>
      </w:pPr>
      <w:r w:rsidRPr="00B64962">
        <w:rPr>
          <w:rFonts w:ascii="Times New Roman" w:hAnsi="Times New Roman" w:cs="Times New Roman"/>
          <w:sz w:val="24"/>
          <w:szCs w:val="24"/>
        </w:rPr>
        <w:t>A közgyűlést az elnök – akadályoztatása esetén a titkár– írásban a javasolt napirend közlésével az Egyesület székhelyére vagy a tagok többségének előzetes jóváhagyásával meghatározott más helyre hívja össze. A közgyűlést elektronikus vagy papíron kinyomtatott meghívóval kell összehívni.</w:t>
      </w:r>
    </w:p>
    <w:p w:rsidR="00665B7E" w:rsidRPr="00B64962" w:rsidRDefault="00665B7E">
      <w:pPr>
        <w:pStyle w:val="Listaszerbekezds"/>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 közgyűlést az elnökség legalább 15 nappal az ülés időpontja előtt kiküldött meghívóval, elsődlegesen az egyesület székhelyére hívja össze, igazolható módon. (pl.: ajánlott, tértivevényes küldeményként vagy elektronikus levélként úgy, hogy a kézbesítés visszaigazolásra kerüljön – elektronikus tértivevény) A meghívóhoz csatolni kell a már rendelkezésre álló határozati javaslatokat és az előterjesztők indoklását.</w:t>
      </w:r>
    </w:p>
    <w:p w:rsidR="00665B7E" w:rsidRPr="00B64962" w:rsidRDefault="00665B7E">
      <w:pPr>
        <w:pStyle w:val="Listaszerbekezds"/>
        <w:numPr>
          <w:ilvl w:val="0"/>
          <w:numId w:val="10"/>
        </w:numPr>
        <w:spacing w:after="0" w:line="360" w:lineRule="auto"/>
        <w:rPr>
          <w:rFonts w:ascii="Times New Roman" w:hAnsi="Times New Roman" w:cs="Times New Roman"/>
          <w:iCs/>
          <w:sz w:val="24"/>
          <w:szCs w:val="24"/>
        </w:rPr>
      </w:pPr>
      <w:r w:rsidRPr="00B64962">
        <w:rPr>
          <w:rFonts w:ascii="Times New Roman" w:hAnsi="Times New Roman" w:cs="Times New Roman"/>
          <w:iCs/>
          <w:sz w:val="24"/>
          <w:szCs w:val="24"/>
        </w:rPr>
        <w:t>A meghívónak tartalmaznia kell</w:t>
      </w:r>
    </w:p>
    <w:p w:rsidR="00665B7E" w:rsidRPr="00B64962" w:rsidRDefault="00665B7E">
      <w:pPr>
        <w:pStyle w:val="Listaszerbekezds"/>
        <w:numPr>
          <w:ilvl w:val="0"/>
          <w:numId w:val="11"/>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az Egyesület nevét és székhelyét,</w:t>
      </w:r>
    </w:p>
    <w:p w:rsidR="00665B7E" w:rsidRPr="00B64962" w:rsidRDefault="00665B7E">
      <w:pPr>
        <w:pStyle w:val="Listaszerbekezds"/>
        <w:numPr>
          <w:ilvl w:val="0"/>
          <w:numId w:val="11"/>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az ülés idejének és helyszínének a megjelölését,</w:t>
      </w:r>
    </w:p>
    <w:p w:rsidR="00665B7E" w:rsidRPr="00B64962" w:rsidRDefault="00665B7E">
      <w:pPr>
        <w:pStyle w:val="Listaszerbekezds"/>
        <w:numPr>
          <w:ilvl w:val="0"/>
          <w:numId w:val="11"/>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az ülés napirendjét</w:t>
      </w:r>
    </w:p>
    <w:p w:rsidR="00665B7E" w:rsidRPr="00B64962" w:rsidRDefault="00665B7E">
      <w:pPr>
        <w:pStyle w:val="Listaszerbekezds"/>
        <w:numPr>
          <w:ilvl w:val="0"/>
          <w:numId w:val="11"/>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azt a figyelmeztetést, hogy a megismételt közgyűlés az írásban közölt napirendi pontok tekintetében a megjelent tagok számától függetlenül határozatképes. A közgyűlés összehívására irányuló meghívóban megjelölhető a megismételt közgyűlés napja is.</w:t>
      </w:r>
    </w:p>
    <w:p w:rsidR="00665B7E" w:rsidRPr="00B64962" w:rsidRDefault="00665B7E">
      <w:pPr>
        <w:pStyle w:val="Listaszerbekezds"/>
        <w:numPr>
          <w:ilvl w:val="0"/>
          <w:numId w:val="10"/>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 meghiúsult közgyűlés és a megismételt közgyűlés között legalább 15 napnak kell eltelnie.</w:t>
      </w:r>
    </w:p>
    <w:p w:rsidR="00665B7E" w:rsidRPr="00B64962" w:rsidRDefault="00665B7E">
      <w:pPr>
        <w:pStyle w:val="Listaszerbekezds"/>
        <w:numPr>
          <w:ilvl w:val="0"/>
          <w:numId w:val="10"/>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 napirendet a meghívóban olyan részletességgel kell feltüntetni, hogy a szavazásra jogosultak a tárgyalni kívánt témakörökben álláspontjukat kialakíthassák.</w:t>
      </w:r>
    </w:p>
    <w:p w:rsidR="00665B7E" w:rsidRPr="00B64962" w:rsidRDefault="00665B7E">
      <w:pPr>
        <w:pStyle w:val="Listaszerbekezds"/>
        <w:numPr>
          <w:ilvl w:val="0"/>
          <w:numId w:val="10"/>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lastRenderedPageBreak/>
        <w:t>A közgyűlési meghívó kézbesítésétől vagy közzétételétől számított 3 napon belül a tagok és az egyesület szervei az elnökségtől a napirend kiegészítését kérhetik a kiegészítés indokolásával. A napirend kiegészítésének tárgyában az elnökség 2 napon belül dönt. Az elnökség a napirend kiegészítését elutasíthatja vagy a kérelemnek helyt adhat. Döntését, továbbá elfogadás esetén a kiegészített napirendi pontokat minden esetben annak meghozatalától számított legkésőbb 2 napon belül igazolható módon közli a tagokkal. Ha az elnökség a napirend kiegészítése iránti kérelemről nem dönt vagy a kiegészített napirendi pontok szabályszerű kézbesítése nem állapítható meg, úgy a közgyűlés a napirend elfogadásáról szóló határozat meghozatalát megelőzően külön dönt a napirend kiegészítésének tárgyában, azzal hogy a szabályszerűen nem közölt napirenden szereplő kérdésben csak akkor hozható határozat, ha valamennyi részvételre jogosult jelen van és a napirenden nem szereplő kérdés megtárgyalásához egyhangúlag hozzájárulnak.</w:t>
      </w:r>
    </w:p>
    <w:p w:rsidR="00665B7E" w:rsidRPr="00B64962" w:rsidRDefault="00665B7E">
      <w:pPr>
        <w:pStyle w:val="Listaszerbekezds"/>
        <w:numPr>
          <w:ilvl w:val="0"/>
          <w:numId w:val="10"/>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 xml:space="preserve">Ha az Egyesület ülését nem szabályszerűen hívták össze, az ülést akkor lehet megtartani, ha az ülésen valamennyi részvételre jogosult jelen van, és egyhangúlag hozzájárul az ülés megtartásához. </w:t>
      </w:r>
    </w:p>
    <w:p w:rsidR="00665B7E" w:rsidRPr="00B64962" w:rsidRDefault="00665B7E">
      <w:pPr>
        <w:pStyle w:val="Listaszerbekezds"/>
        <w:numPr>
          <w:ilvl w:val="0"/>
          <w:numId w:val="10"/>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Az Egyesület ülésén az szabályszerűen között napirenden szereplő kérdésben hozható határozat, kivéve, ha valamennyi részvételre jogosult jelen van és a napirenden nem szereplő kérdés megtárgyalásához egyhangúlag hozzájárul.</w:t>
      </w:r>
    </w:p>
    <w:p w:rsidR="00665B7E" w:rsidRPr="00B64962" w:rsidRDefault="00665B7E">
      <w:pPr>
        <w:pStyle w:val="Listaszerbekezds"/>
        <w:numPr>
          <w:ilvl w:val="0"/>
          <w:numId w:val="10"/>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Az elnök – akadályoztatása esetén a titkár -, köteles a közgyűlést összehívni a szükséges intézkedések megtétele céljából, ha</w:t>
      </w:r>
    </w:p>
    <w:p w:rsidR="00665B7E" w:rsidRPr="00B64962" w:rsidRDefault="00665B7E">
      <w:pPr>
        <w:pStyle w:val="Listaszerbekezds"/>
        <w:numPr>
          <w:ilvl w:val="0"/>
          <w:numId w:val="28"/>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az egyesület vagyona az esedékes tartozásokat nem fedezi;</w:t>
      </w:r>
    </w:p>
    <w:p w:rsidR="00665B7E" w:rsidRPr="00B64962" w:rsidRDefault="00665B7E">
      <w:pPr>
        <w:pStyle w:val="Listaszerbekezds"/>
        <w:numPr>
          <w:ilvl w:val="0"/>
          <w:numId w:val="28"/>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az egyesület előreláthatólag nem lesz képes a tartozásokat esedékességkor teljesíteni; vagy</w:t>
      </w:r>
    </w:p>
    <w:p w:rsidR="00665B7E" w:rsidRPr="00B64962" w:rsidRDefault="00665B7E">
      <w:pPr>
        <w:pStyle w:val="Listaszerbekezds"/>
        <w:numPr>
          <w:ilvl w:val="0"/>
          <w:numId w:val="28"/>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az egyesület céljának elérése veszélybe került.</w:t>
      </w:r>
    </w:p>
    <w:p w:rsidR="00665B7E" w:rsidRPr="00B64962" w:rsidRDefault="00665B7E">
      <w:pPr>
        <w:spacing w:after="0" w:line="360" w:lineRule="auto"/>
        <w:ind w:left="708"/>
        <w:jc w:val="both"/>
        <w:rPr>
          <w:rFonts w:ascii="Times New Roman" w:hAnsi="Times New Roman" w:cs="Times New Roman"/>
          <w:iCs/>
          <w:sz w:val="24"/>
          <w:szCs w:val="24"/>
        </w:rPr>
      </w:pPr>
      <w:r w:rsidRPr="00B64962">
        <w:rPr>
          <w:rFonts w:ascii="Times New Roman" w:hAnsi="Times New Roman" w:cs="Times New Roman"/>
          <w:iCs/>
          <w:sz w:val="24"/>
          <w:szCs w:val="24"/>
        </w:rPr>
        <w:t>Az ez alapján összehívott közgyűlésen a tagok kötelesek az összehívásra okot adó körülmény megszüntetése érdekében intézkedést tenni vagy az egyesület megszüntetéséről dönteni.</w:t>
      </w:r>
    </w:p>
    <w:p w:rsidR="00665B7E" w:rsidRPr="00B64962" w:rsidRDefault="00665B7E">
      <w:pPr>
        <w:pStyle w:val="Listaszerbekezds"/>
        <w:numPr>
          <w:ilvl w:val="0"/>
          <w:numId w:val="10"/>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 közgyűlést az Egyesület elnöke, akadályoztatása esetén az Egyesület titkára vezeti.</w:t>
      </w:r>
    </w:p>
    <w:p w:rsidR="00665B7E" w:rsidRPr="00B64962" w:rsidRDefault="00665B7E">
      <w:pPr>
        <w:pStyle w:val="Listaszerbekezds"/>
        <w:numPr>
          <w:ilvl w:val="0"/>
          <w:numId w:val="10"/>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 xml:space="preserve">(A közgyűlési tisztségviselő, a levezető elnök, a szavazatszámlálók, a felügyelőbizottsági tagok illetve más személy megválasztására bármelyik egyesületi tag javaslatot tehet. A közgyűlési tisztségviselők, a levezető elnök, a szavazatszámlálók megválasztásáról a közgyűlés a szavazati joggal rendelkező tagok szótöbbségével határoz.) </w:t>
      </w:r>
    </w:p>
    <w:p w:rsidR="00665B7E" w:rsidRPr="00B64962" w:rsidRDefault="00665B7E">
      <w:pPr>
        <w:pStyle w:val="Listaszerbekezds"/>
        <w:numPr>
          <w:ilvl w:val="0"/>
          <w:numId w:val="10"/>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lastRenderedPageBreak/>
        <w:t xml:space="preserve">A közgyűlés határozatképes, ha azon a leadható szavazatok több mint felét képviselő szavazásra jogosult részt vesz. A határozatképességet minden határozathozatalnál vizsgálni kell. Ha egy tag valamely ügyben nem szavazhat, őt az adott határozat meghozatalánál a határozatképesség megállapítása során figyelmen kívül kell hagyni. </w:t>
      </w:r>
    </w:p>
    <w:p w:rsidR="00665B7E" w:rsidRPr="00B64962" w:rsidRDefault="00665B7E">
      <w:pPr>
        <w:pStyle w:val="Listaszerbekezds"/>
        <w:numPr>
          <w:ilvl w:val="0"/>
          <w:numId w:val="10"/>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 xml:space="preserve">A határozat meghozatalakor nem szavazhat az, </w:t>
      </w:r>
    </w:p>
    <w:p w:rsidR="00665B7E" w:rsidRPr="00B64962" w:rsidRDefault="00665B7E">
      <w:pPr>
        <w:pStyle w:val="Listaszerbekezds"/>
        <w:numPr>
          <w:ilvl w:val="0"/>
          <w:numId w:val="12"/>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akit a határozat kötelezettség vagy felelősség alól mentesít vagy a jogi személy terhére másfajta előnyben részesít,</w:t>
      </w:r>
    </w:p>
    <w:p w:rsidR="00665B7E" w:rsidRPr="00B64962" w:rsidRDefault="00665B7E">
      <w:pPr>
        <w:pStyle w:val="Listaszerbekezds"/>
        <w:numPr>
          <w:ilvl w:val="0"/>
          <w:numId w:val="12"/>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akivel a határozat szerint szerződést kell kötni,</w:t>
      </w:r>
    </w:p>
    <w:p w:rsidR="00665B7E" w:rsidRPr="00B64962" w:rsidRDefault="00665B7E">
      <w:pPr>
        <w:pStyle w:val="Listaszerbekezds"/>
        <w:numPr>
          <w:ilvl w:val="0"/>
          <w:numId w:val="12"/>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aki ellen a határozat alapján pert kell indítani,</w:t>
      </w:r>
    </w:p>
    <w:p w:rsidR="00665B7E" w:rsidRPr="00B64962" w:rsidRDefault="00665B7E">
      <w:pPr>
        <w:pStyle w:val="Listaszerbekezds"/>
        <w:numPr>
          <w:ilvl w:val="0"/>
          <w:numId w:val="12"/>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akinek olyan hozzátartozója érdekelt a döntésben, aki a jogi személynek nem tagja vagy alapítója,</w:t>
      </w:r>
    </w:p>
    <w:p w:rsidR="00665B7E" w:rsidRPr="00B64962" w:rsidRDefault="00665B7E">
      <w:pPr>
        <w:pStyle w:val="Listaszerbekezds"/>
        <w:numPr>
          <w:ilvl w:val="0"/>
          <w:numId w:val="12"/>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aki a döntésben érdekelt más szervezettel többségi befolyáson alapuló kapcsolatban áll, vagy</w:t>
      </w:r>
    </w:p>
    <w:p w:rsidR="00665B7E" w:rsidRPr="00B64962" w:rsidRDefault="00665B7E">
      <w:pPr>
        <w:pStyle w:val="Listaszerbekezds"/>
        <w:numPr>
          <w:ilvl w:val="0"/>
          <w:numId w:val="12"/>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aki egyébként személyesen érdekelt a döntésben.</w:t>
      </w:r>
    </w:p>
    <w:p w:rsidR="00665B7E" w:rsidRPr="00B64962" w:rsidRDefault="00665B7E">
      <w:pPr>
        <w:pStyle w:val="Listaszerbekezds"/>
        <w:numPr>
          <w:ilvl w:val="0"/>
          <w:numId w:val="10"/>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 közgyűlés megnyitását követően elsődlegesen meg kell állapítani a határozatképességet, vagyis az aktuális taglétszámhoz képest a megjelent és szavazásra jogosult tagok számát. A közgyűlés a napirendi pontok tárgyalását megelőzően egyszerű szótöbbséggel, nyílt szavazással megválasztja a levezető elnök személyét, továbbá a jegyzőkönyvvezető és két jegyzőkönyv hitelesítő személyét, valamint szükség esetén a két fős szavazatszámláló bizottságot.</w:t>
      </w:r>
    </w:p>
    <w:p w:rsidR="00665B7E" w:rsidRPr="00B64962" w:rsidRDefault="00665B7E">
      <w:pPr>
        <w:pStyle w:val="Listaszerbekezds"/>
        <w:numPr>
          <w:ilvl w:val="0"/>
          <w:numId w:val="10"/>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 közgyűlésről jegyzőkönyvet kell felvenni. A jegyzőkönyvben meg kell jelölni a közgyűlés helyét, idejét, továbbá a jelenléti ívre utalással fel kell sorolni a közgyűlésen megjelent személyeket. A jegyzőkönyvben fel kell tüntetni a javasolt illetve elfogadott napirendet, az egyes napirendi pontokkal kapcsolatban hozott határozatokat, azok sorszámát, a döntések tartalmát, időpontját és hatályát, illetve a döntést támogatók és ellenzők számarányát (ha lehetséges személyét) A jegyzőkönyvet a közgyűlés elnöke, a jegyzőkönyvvezetőnek megválasztott személy és a közgyűlés tagjai közül választott hitelesítők aláírásukkal hitelesítik.</w:t>
      </w:r>
    </w:p>
    <w:p w:rsidR="00665B7E" w:rsidRPr="00B64962" w:rsidRDefault="00665B7E">
      <w:pPr>
        <w:pStyle w:val="Listaszerbekezds"/>
        <w:numPr>
          <w:ilvl w:val="0"/>
          <w:numId w:val="10"/>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 xml:space="preserve">A közgyűlés határozatát – az alapszabály vagy törvény eltérő rendelkezése hiányában – egyszerű szótöbbséggel, nyílt szavazással hozza. A közgyűlés a vezető tisztségviselőket titkos szavazással választja meg. Az egyesület alapszabályának módosításához a jelen lévő tagok háromnegyedes szótöbbséggel hozott határozata szükséges. Az egyesület céljának módosításához és az egyesület megszűnéséről szóló közgyűlési döntéshez a szavazati joggal rendelkező tagok háromnegyedes </w:t>
      </w:r>
      <w:r w:rsidRPr="00B64962">
        <w:rPr>
          <w:rFonts w:ascii="Times New Roman" w:hAnsi="Times New Roman" w:cs="Times New Roman"/>
          <w:iCs/>
          <w:sz w:val="24"/>
          <w:szCs w:val="24"/>
        </w:rPr>
        <w:lastRenderedPageBreak/>
        <w:t>szótöbbséggel hozott határozata szükséges. A közgyűlés egyéb lényeges kérdésben is kimondhatja a minősített többséget.</w:t>
      </w:r>
    </w:p>
    <w:p w:rsidR="00665B7E" w:rsidRPr="00B64962" w:rsidRDefault="00665B7E">
      <w:pPr>
        <w:pStyle w:val="Listaszerbekezds"/>
        <w:numPr>
          <w:ilvl w:val="0"/>
          <w:numId w:val="10"/>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 közgyűlésen hozott határozatokat a szavazatszámlálók jelentése alapján a levezető</w:t>
      </w:r>
      <w:r w:rsidRPr="00B64962">
        <w:rPr>
          <w:rFonts w:ascii="Times New Roman" w:hAnsi="Times New Roman" w:cs="Times New Roman"/>
          <w:sz w:val="24"/>
          <w:szCs w:val="24"/>
        </w:rPr>
        <w:t xml:space="preserve"> </w:t>
      </w:r>
      <w:r w:rsidRPr="00B64962">
        <w:rPr>
          <w:rFonts w:ascii="Times New Roman" w:hAnsi="Times New Roman" w:cs="Times New Roman"/>
          <w:iCs/>
          <w:sz w:val="24"/>
          <w:szCs w:val="24"/>
        </w:rPr>
        <w:t>elnök szóban kihirdeti és az érintett tag(okk)al a határozat meghozatalát követő 8 napon belül írásban, igazolható módon is közli.</w:t>
      </w:r>
    </w:p>
    <w:p w:rsidR="00665B7E" w:rsidRPr="00B64962" w:rsidRDefault="00665B7E">
      <w:pPr>
        <w:pStyle w:val="Listaszerbekezds"/>
        <w:numPr>
          <w:ilvl w:val="0"/>
          <w:numId w:val="10"/>
        </w:numPr>
        <w:spacing w:after="0" w:line="360" w:lineRule="auto"/>
        <w:rPr>
          <w:rFonts w:ascii="Times New Roman" w:hAnsi="Times New Roman" w:cs="Times New Roman"/>
          <w:iCs/>
          <w:sz w:val="24"/>
          <w:szCs w:val="24"/>
        </w:rPr>
      </w:pPr>
      <w:r w:rsidRPr="00B64962">
        <w:rPr>
          <w:rFonts w:ascii="Times New Roman" w:hAnsi="Times New Roman" w:cs="Times New Roman"/>
          <w:iCs/>
          <w:sz w:val="24"/>
          <w:szCs w:val="24"/>
        </w:rPr>
        <w:t xml:space="preserve">A közgyűlésen az Egyesület tagja csak személyesen gyakorolhatja a szavazati jogát. </w:t>
      </w:r>
    </w:p>
    <w:p w:rsidR="00665B7E" w:rsidRPr="00B64962" w:rsidRDefault="00665B7E">
      <w:pPr>
        <w:pStyle w:val="Cmsor1"/>
        <w:numPr>
          <w:ilvl w:val="0"/>
          <w:numId w:val="35"/>
        </w:numPr>
        <w:rPr>
          <w:color w:val="auto"/>
        </w:rPr>
      </w:pPr>
      <w:r w:rsidRPr="00B64962">
        <w:rPr>
          <w:color w:val="auto"/>
        </w:rPr>
        <w:t>Az Elnökség</w:t>
      </w:r>
    </w:p>
    <w:p w:rsidR="00665B7E" w:rsidRPr="00B64962" w:rsidRDefault="00665B7E">
      <w:pPr>
        <w:pStyle w:val="Listaszerbekezds"/>
        <w:numPr>
          <w:ilvl w:val="0"/>
          <w:numId w:val="13"/>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Az Egyesület ügyvezetését az elnökség látja el. Az elnökség tagja csak az egyesület tagja lehet.</w:t>
      </w:r>
    </w:p>
    <w:p w:rsidR="00665B7E" w:rsidRPr="00B64962" w:rsidRDefault="00665B7E">
      <w:pPr>
        <w:pStyle w:val="Listaszerbekezds"/>
        <w:numPr>
          <w:ilvl w:val="0"/>
          <w:numId w:val="13"/>
        </w:numPr>
        <w:spacing w:after="0" w:line="360" w:lineRule="auto"/>
        <w:jc w:val="both"/>
        <w:rPr>
          <w:rFonts w:ascii="Times New Roman" w:hAnsi="Times New Roman" w:cs="Times New Roman"/>
          <w:sz w:val="24"/>
          <w:szCs w:val="24"/>
        </w:rPr>
      </w:pPr>
      <w:r w:rsidRPr="00B64962">
        <w:rPr>
          <w:rFonts w:ascii="Times New Roman" w:hAnsi="Times New Roman" w:cs="Times New Roman"/>
          <w:sz w:val="24"/>
          <w:szCs w:val="24"/>
        </w:rPr>
        <w:t xml:space="preserve">Az Egyesület vezető tisztségviselői az elnökség tagjai. A vezető tisztségviselő ügyvezetési tevékenységét a jogi személy érdekének megfelelően köteles ellátni. </w:t>
      </w:r>
    </w:p>
    <w:p w:rsidR="00665B7E" w:rsidRPr="00B64962" w:rsidRDefault="00665B7E">
      <w:pPr>
        <w:pStyle w:val="Listaszerbekezds"/>
        <w:numPr>
          <w:ilvl w:val="0"/>
          <w:numId w:val="13"/>
        </w:numPr>
        <w:spacing w:after="0" w:line="360" w:lineRule="auto"/>
        <w:jc w:val="both"/>
        <w:rPr>
          <w:rFonts w:ascii="Times New Roman" w:hAnsi="Times New Roman" w:cs="Times New Roman"/>
          <w:sz w:val="24"/>
          <w:szCs w:val="24"/>
        </w:rPr>
      </w:pPr>
      <w:r w:rsidRPr="00B64962">
        <w:rPr>
          <w:rFonts w:ascii="Times New Roman" w:hAnsi="Times New Roman" w:cs="Times New Roman"/>
          <w:sz w:val="24"/>
          <w:szCs w:val="24"/>
        </w:rPr>
        <w:t xml:space="preserve">Az elnökség három tagból áll. </w:t>
      </w:r>
      <w:r w:rsidRPr="00B64962">
        <w:rPr>
          <w:rFonts w:ascii="Times New Roman" w:hAnsi="Times New Roman" w:cs="Times New Roman"/>
          <w:iCs/>
          <w:sz w:val="24"/>
          <w:szCs w:val="24"/>
        </w:rPr>
        <w:t>Az elnökség elnökét és további tagjait a közgyűlés választja meg 5 évre.</w:t>
      </w:r>
      <w:r w:rsidRPr="00B64962">
        <w:rPr>
          <w:rFonts w:ascii="Times New Roman" w:hAnsi="Times New Roman" w:cs="Times New Roman"/>
          <w:sz w:val="24"/>
          <w:szCs w:val="24"/>
        </w:rPr>
        <w:t xml:space="preserve"> A vezető tisztségviselői megbízás a tisztségnek a megválasztott által történő </w:t>
      </w:r>
      <w:r w:rsidRPr="00B64962">
        <w:rPr>
          <w:rFonts w:ascii="Times New Roman" w:hAnsi="Times New Roman" w:cs="Times New Roman"/>
          <w:iCs/>
          <w:sz w:val="24"/>
          <w:szCs w:val="24"/>
        </w:rPr>
        <w:t>elfogadásával</w:t>
      </w:r>
      <w:r w:rsidRPr="00B64962">
        <w:rPr>
          <w:rFonts w:ascii="Times New Roman" w:hAnsi="Times New Roman" w:cs="Times New Roman"/>
          <w:sz w:val="24"/>
          <w:szCs w:val="24"/>
        </w:rPr>
        <w:t xml:space="preserve"> jön létre. </w:t>
      </w:r>
    </w:p>
    <w:p w:rsidR="00665B7E" w:rsidRPr="00B64962" w:rsidRDefault="00665B7E">
      <w:pPr>
        <w:pStyle w:val="Listaszerbekezds"/>
        <w:numPr>
          <w:ilvl w:val="0"/>
          <w:numId w:val="13"/>
        </w:numPr>
        <w:spacing w:after="0" w:line="360" w:lineRule="auto"/>
        <w:ind w:left="714" w:hanging="357"/>
        <w:jc w:val="both"/>
        <w:rPr>
          <w:rFonts w:ascii="Times New Roman" w:hAnsi="Times New Roman" w:cs="Times New Roman"/>
          <w:sz w:val="24"/>
          <w:szCs w:val="24"/>
        </w:rPr>
      </w:pPr>
      <w:r w:rsidRPr="00B64962">
        <w:rPr>
          <w:rFonts w:ascii="Times New Roman" w:hAnsi="Times New Roman" w:cs="Times New Roman"/>
          <w:sz w:val="24"/>
          <w:szCs w:val="24"/>
        </w:rPr>
        <w:t>Az elnökség tagjai: az elnök, a titkár és az elnökségi tag. Az elnökség elnökét maga választja a tagok közül.</w:t>
      </w:r>
    </w:p>
    <w:p w:rsidR="00665B7E" w:rsidRPr="00B64962" w:rsidRDefault="00665B7E">
      <w:pPr>
        <w:pStyle w:val="Listaszerbekezds"/>
        <w:numPr>
          <w:ilvl w:val="0"/>
          <w:numId w:val="13"/>
        </w:numPr>
        <w:spacing w:after="0" w:line="360" w:lineRule="auto"/>
        <w:ind w:left="714" w:hanging="357"/>
        <w:jc w:val="both"/>
        <w:rPr>
          <w:rFonts w:ascii="Times New Roman" w:hAnsi="Times New Roman" w:cs="Times New Roman"/>
          <w:iCs/>
          <w:sz w:val="24"/>
          <w:szCs w:val="24"/>
        </w:rPr>
      </w:pPr>
      <w:r w:rsidRPr="00B64962">
        <w:rPr>
          <w:rFonts w:ascii="Times New Roman" w:hAnsi="Times New Roman" w:cs="Times New Roman"/>
          <w:iCs/>
          <w:sz w:val="24"/>
          <w:szCs w:val="24"/>
        </w:rPr>
        <w:t>Az elnökség dönt mindazon kérdésekben, amelyet jogszabály nem utal a közgyűlés kizárólagos hatáskörébe.</w:t>
      </w:r>
    </w:p>
    <w:p w:rsidR="00665B7E" w:rsidRPr="00B64962" w:rsidRDefault="00665B7E">
      <w:pPr>
        <w:pStyle w:val="Listaszerbekezds"/>
        <w:numPr>
          <w:ilvl w:val="0"/>
          <w:numId w:val="13"/>
        </w:numPr>
        <w:spacing w:after="0" w:line="360" w:lineRule="auto"/>
        <w:ind w:left="714" w:hanging="357"/>
        <w:jc w:val="both"/>
        <w:rPr>
          <w:rFonts w:ascii="Times New Roman" w:hAnsi="Times New Roman" w:cs="Times New Roman"/>
          <w:iCs/>
          <w:sz w:val="24"/>
          <w:szCs w:val="24"/>
        </w:rPr>
      </w:pPr>
      <w:r w:rsidRPr="00B64962">
        <w:rPr>
          <w:rFonts w:ascii="Times New Roman" w:hAnsi="Times New Roman" w:cs="Times New Roman"/>
          <w:iCs/>
          <w:sz w:val="24"/>
          <w:szCs w:val="24"/>
        </w:rPr>
        <w:t>Az elnökség tagjai kötelesek a közgyűlésen részt venni, az Egyesülettel kapcsolatos kérdésekre válaszolni. Az Egyesület tevékenységéről és gazdasági helyzetéről beszámolni.</w:t>
      </w:r>
    </w:p>
    <w:p w:rsidR="00665B7E" w:rsidRPr="00B64962" w:rsidRDefault="00665B7E">
      <w:pPr>
        <w:pStyle w:val="Listaszerbekezds"/>
        <w:numPr>
          <w:ilvl w:val="0"/>
          <w:numId w:val="13"/>
        </w:numPr>
        <w:spacing w:after="0" w:line="360" w:lineRule="auto"/>
        <w:ind w:left="714" w:hanging="357"/>
        <w:jc w:val="both"/>
        <w:rPr>
          <w:rFonts w:ascii="Times New Roman" w:hAnsi="Times New Roman" w:cs="Times New Roman"/>
          <w:iCs/>
          <w:sz w:val="24"/>
          <w:szCs w:val="24"/>
        </w:rPr>
      </w:pPr>
      <w:r w:rsidRPr="00B64962">
        <w:rPr>
          <w:rFonts w:ascii="Times New Roman" w:hAnsi="Times New Roman" w:cs="Times New Roman"/>
          <w:iCs/>
          <w:sz w:val="24"/>
          <w:szCs w:val="24"/>
        </w:rPr>
        <w:t>Az elnökség szükséghez képest, de legalább évente háromszor tart ülést, melyet az elnök, akadályoztatása esetén a titkár hív össze.</w:t>
      </w:r>
    </w:p>
    <w:p w:rsidR="00665B7E" w:rsidRPr="00B64962" w:rsidRDefault="00665B7E">
      <w:pPr>
        <w:pStyle w:val="Listaszerbekezds"/>
        <w:numPr>
          <w:ilvl w:val="0"/>
          <w:numId w:val="13"/>
        </w:numPr>
        <w:spacing w:after="0" w:line="360" w:lineRule="auto"/>
        <w:ind w:left="714" w:hanging="357"/>
        <w:jc w:val="both"/>
        <w:rPr>
          <w:rFonts w:ascii="Times New Roman" w:hAnsi="Times New Roman" w:cs="Times New Roman"/>
          <w:iCs/>
          <w:sz w:val="24"/>
          <w:szCs w:val="24"/>
        </w:rPr>
      </w:pPr>
      <w:r w:rsidRPr="00B64962">
        <w:rPr>
          <w:rFonts w:ascii="Times New Roman" w:hAnsi="Times New Roman" w:cs="Times New Roman"/>
          <w:iCs/>
          <w:sz w:val="24"/>
          <w:szCs w:val="24"/>
        </w:rPr>
        <w:t>Az elnökség ügyrendjét maga határozza meg. Az elnökség határozatképes, ha ülésén legalább két elnökségi tag jelen van.</w:t>
      </w:r>
    </w:p>
    <w:p w:rsidR="00665B7E" w:rsidRPr="00B64962" w:rsidRDefault="00665B7E">
      <w:pPr>
        <w:pStyle w:val="Listaszerbekezds"/>
        <w:numPr>
          <w:ilvl w:val="0"/>
          <w:numId w:val="13"/>
        </w:numPr>
        <w:spacing w:after="0" w:line="360" w:lineRule="auto"/>
        <w:ind w:left="714" w:hanging="357"/>
        <w:jc w:val="both"/>
        <w:rPr>
          <w:rFonts w:ascii="Times New Roman" w:hAnsi="Times New Roman" w:cs="Times New Roman"/>
          <w:iCs/>
          <w:sz w:val="24"/>
          <w:szCs w:val="24"/>
        </w:rPr>
      </w:pPr>
      <w:r w:rsidRPr="00B64962">
        <w:rPr>
          <w:rFonts w:ascii="Times New Roman" w:hAnsi="Times New Roman" w:cs="Times New Roman"/>
          <w:iCs/>
          <w:sz w:val="24"/>
          <w:szCs w:val="24"/>
        </w:rPr>
        <w:t xml:space="preserve"> Az elnökség határozatait egyszerű szótöbbséggel, nyílt szavazással hozza. </w:t>
      </w:r>
    </w:p>
    <w:p w:rsidR="00665B7E" w:rsidRPr="00B64962" w:rsidRDefault="00665B7E">
      <w:pPr>
        <w:pStyle w:val="Listaszerbekezds"/>
        <w:numPr>
          <w:ilvl w:val="0"/>
          <w:numId w:val="13"/>
        </w:numPr>
        <w:spacing w:after="0" w:line="360" w:lineRule="auto"/>
        <w:ind w:left="714" w:hanging="357"/>
        <w:jc w:val="both"/>
        <w:rPr>
          <w:rFonts w:ascii="Times New Roman" w:hAnsi="Times New Roman" w:cs="Times New Roman"/>
          <w:iCs/>
          <w:sz w:val="24"/>
          <w:szCs w:val="24"/>
        </w:rPr>
      </w:pPr>
      <w:r w:rsidRPr="00B64962">
        <w:rPr>
          <w:rFonts w:ascii="Times New Roman" w:hAnsi="Times New Roman" w:cs="Times New Roman"/>
          <w:iCs/>
          <w:sz w:val="24"/>
          <w:szCs w:val="24"/>
        </w:rPr>
        <w:t xml:space="preserve">A vezető tisztségviselők megbízatása a megválasztásuk napjától számított öt év időtartamra szól. </w:t>
      </w:r>
    </w:p>
    <w:p w:rsidR="00665B7E" w:rsidRPr="00B64962" w:rsidRDefault="00665B7E">
      <w:pPr>
        <w:pStyle w:val="Listaszerbekezds"/>
        <w:numPr>
          <w:ilvl w:val="0"/>
          <w:numId w:val="13"/>
        </w:numPr>
        <w:spacing w:after="0" w:line="360" w:lineRule="auto"/>
        <w:ind w:left="714" w:hanging="357"/>
        <w:jc w:val="both"/>
        <w:rPr>
          <w:rFonts w:ascii="Times New Roman" w:hAnsi="Times New Roman" w:cs="Times New Roman"/>
          <w:iCs/>
          <w:sz w:val="24"/>
          <w:szCs w:val="24"/>
        </w:rPr>
      </w:pPr>
      <w:r w:rsidRPr="00B64962">
        <w:rPr>
          <w:rFonts w:ascii="Times New Roman" w:hAnsi="Times New Roman" w:cs="Times New Roman"/>
          <w:iCs/>
          <w:sz w:val="24"/>
          <w:szCs w:val="24"/>
        </w:rPr>
        <w:t>A vezető tisztségviselőket az Egyesület tagjai közül kell megválasztani.</w:t>
      </w:r>
    </w:p>
    <w:p w:rsidR="00665B7E" w:rsidRPr="00B64962" w:rsidRDefault="00665B7E">
      <w:pPr>
        <w:spacing w:after="0" w:line="360" w:lineRule="auto"/>
        <w:ind w:left="357"/>
        <w:jc w:val="both"/>
        <w:rPr>
          <w:rFonts w:ascii="Times New Roman" w:hAnsi="Times New Roman" w:cs="Times New Roman"/>
          <w:sz w:val="24"/>
          <w:szCs w:val="24"/>
        </w:rPr>
      </w:pPr>
    </w:p>
    <w:p w:rsidR="00665B7E" w:rsidRPr="00B64962" w:rsidRDefault="00665B7E">
      <w:pPr>
        <w:rPr>
          <w:rFonts w:ascii="Times New Roman" w:hAnsi="Times New Roman" w:cs="Times New Roman"/>
          <w:b/>
          <w:bCs/>
          <w:iCs/>
          <w:sz w:val="24"/>
          <w:szCs w:val="24"/>
        </w:rPr>
      </w:pPr>
      <w:r w:rsidRPr="00B64962">
        <w:rPr>
          <w:rFonts w:ascii="Times New Roman" w:hAnsi="Times New Roman" w:cs="Times New Roman"/>
          <w:b/>
          <w:bCs/>
          <w:iCs/>
          <w:sz w:val="24"/>
          <w:szCs w:val="24"/>
        </w:rPr>
        <w:t>Az Elnökség ügyvezetéssel kapcsolatos hatásköre és az elnökségre vonatkozó egyéb szabályok</w:t>
      </w:r>
    </w:p>
    <w:p w:rsidR="00665B7E" w:rsidRPr="00B64962" w:rsidRDefault="00665B7E">
      <w:pPr>
        <w:pStyle w:val="Listaszerbekezds"/>
        <w:numPr>
          <w:ilvl w:val="0"/>
          <w:numId w:val="14"/>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Az ügyvezetés hatáskörébe tartozik:</w:t>
      </w:r>
    </w:p>
    <w:p w:rsidR="00665B7E" w:rsidRPr="00B64962" w:rsidRDefault="00665B7E">
      <w:pPr>
        <w:pStyle w:val="Listaszerbekezds"/>
        <w:numPr>
          <w:ilvl w:val="0"/>
          <w:numId w:val="15"/>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lastRenderedPageBreak/>
        <w:t>az egyesület napi ügyeinek vitele, az ügyvezetés hatáskörébe tartozó ügyekben a döntések meghozatal,</w:t>
      </w:r>
    </w:p>
    <w:p w:rsidR="00665B7E" w:rsidRPr="00B64962" w:rsidRDefault="00665B7E">
      <w:pPr>
        <w:pStyle w:val="Listaszerbekezds"/>
        <w:numPr>
          <w:ilvl w:val="0"/>
          <w:numId w:val="15"/>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 beszámolók előkészítése és azoknak a közgyűlés elé terjesztése,</w:t>
      </w:r>
    </w:p>
    <w:p w:rsidR="00665B7E" w:rsidRPr="00B64962" w:rsidRDefault="00665B7E">
      <w:pPr>
        <w:pStyle w:val="Listaszerbekezds"/>
        <w:numPr>
          <w:ilvl w:val="0"/>
          <w:numId w:val="15"/>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az éves költségvetés elkészítése és annak a közgyűlés elé terjesztése,</w:t>
      </w:r>
    </w:p>
    <w:p w:rsidR="00665B7E" w:rsidRPr="00B64962" w:rsidRDefault="00665B7E">
      <w:pPr>
        <w:pStyle w:val="Listaszerbekezds"/>
        <w:numPr>
          <w:ilvl w:val="0"/>
          <w:numId w:val="15"/>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az egyesületi vagyon kezelése, a vagyon felhasználására és befektetésére vonatkozó, a közgyűlés hatáskörébe nem tartozó döntések meghozatala és végrehajtása,</w:t>
      </w:r>
    </w:p>
    <w:p w:rsidR="00665B7E" w:rsidRPr="00B64962" w:rsidRDefault="00665B7E">
      <w:pPr>
        <w:pStyle w:val="Listaszerbekezds"/>
        <w:numPr>
          <w:ilvl w:val="0"/>
          <w:numId w:val="15"/>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az egyesület jogszabály és az alapszabály szerinti szervei megalakításának és a tisztségviselők megválasztásának előkészítése,</w:t>
      </w:r>
    </w:p>
    <w:p w:rsidR="00665B7E" w:rsidRPr="00B64962" w:rsidRDefault="00665B7E">
      <w:pPr>
        <w:pStyle w:val="Listaszerbekezds"/>
        <w:numPr>
          <w:ilvl w:val="0"/>
          <w:numId w:val="15"/>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 közgyűlés összehívása, a tagság és az egyesület szerveinek értesítése,</w:t>
      </w:r>
    </w:p>
    <w:p w:rsidR="00665B7E" w:rsidRPr="00B64962" w:rsidRDefault="00665B7E">
      <w:pPr>
        <w:pStyle w:val="Listaszerbekezds"/>
        <w:numPr>
          <w:ilvl w:val="0"/>
          <w:numId w:val="15"/>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az ügyvezető szerv által összehívott közgyűlés napirendi pontjainak meghatározása</w:t>
      </w:r>
    </w:p>
    <w:p w:rsidR="00665B7E" w:rsidRPr="00B64962" w:rsidRDefault="00665B7E">
      <w:pPr>
        <w:pStyle w:val="Listaszerbekezds"/>
        <w:numPr>
          <w:ilvl w:val="0"/>
          <w:numId w:val="15"/>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részvétel a közgyűlésen és válaszadás az egyesülettel kapcsolatos kérdésekre,</w:t>
      </w:r>
    </w:p>
    <w:p w:rsidR="00665B7E" w:rsidRPr="00B64962" w:rsidRDefault="00665B7E">
      <w:pPr>
        <w:pStyle w:val="Listaszerbekezds"/>
        <w:numPr>
          <w:ilvl w:val="0"/>
          <w:numId w:val="15"/>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 tagság nyilvántartása,</w:t>
      </w:r>
    </w:p>
    <w:p w:rsidR="00665B7E" w:rsidRPr="00B64962" w:rsidRDefault="00665B7E">
      <w:pPr>
        <w:pStyle w:val="Listaszerbekezds"/>
        <w:numPr>
          <w:ilvl w:val="0"/>
          <w:numId w:val="15"/>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az egyesület határozatainak, szervezeti okiratainak és egyéb könyveinek vezetése,</w:t>
      </w:r>
    </w:p>
    <w:p w:rsidR="00665B7E" w:rsidRPr="00B64962" w:rsidRDefault="00665B7E">
      <w:pPr>
        <w:pStyle w:val="Listaszerbekezds"/>
        <w:numPr>
          <w:ilvl w:val="0"/>
          <w:numId w:val="15"/>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az egyesület működésével kapcsolatos iratok megőrzése,</w:t>
      </w:r>
    </w:p>
    <w:p w:rsidR="00665B7E" w:rsidRPr="00B64962" w:rsidRDefault="00665B7E">
      <w:pPr>
        <w:pStyle w:val="Listaszerbekezds"/>
        <w:numPr>
          <w:ilvl w:val="0"/>
          <w:numId w:val="15"/>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az egyesületet érintő megszűnési ok fennállásának mindenkori vizsgálata és annak bekövetkezte esetén az e törvényben előírt intézkedések megtétele, és</w:t>
      </w:r>
    </w:p>
    <w:p w:rsidR="00665B7E" w:rsidRPr="00B64962" w:rsidRDefault="00665B7E">
      <w:pPr>
        <w:pStyle w:val="Listaszerbekezds"/>
        <w:numPr>
          <w:ilvl w:val="0"/>
          <w:numId w:val="15"/>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az alapszabály felhatalmazása alapján a tag felvételéről való döntés</w:t>
      </w:r>
    </w:p>
    <w:p w:rsidR="00665B7E" w:rsidRPr="00B64962" w:rsidRDefault="00665B7E">
      <w:pPr>
        <w:pStyle w:val="Listaszerbekezds"/>
        <w:numPr>
          <w:ilvl w:val="0"/>
          <w:numId w:val="15"/>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 xml:space="preserve">szakmai szabályzatok megalkotása – az elnökség határozata alapján a vezető tisztségviselők is készíthetnek szabályzatot, melyet a közgyűlésnek kell elfogadnia  </w:t>
      </w:r>
    </w:p>
    <w:p w:rsidR="00665B7E" w:rsidRPr="00B64962" w:rsidRDefault="00665B7E">
      <w:pPr>
        <w:pStyle w:val="Listaszerbekezds"/>
        <w:numPr>
          <w:ilvl w:val="0"/>
          <w:numId w:val="15"/>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döntés mindazon kérdésben, amelyet jogszabály vagy alapszabály a hatáskörébe utal.</w:t>
      </w:r>
    </w:p>
    <w:p w:rsidR="00665B7E" w:rsidRPr="00B64962" w:rsidRDefault="00665B7E">
      <w:pPr>
        <w:pStyle w:val="Listaszerbekezds"/>
        <w:numPr>
          <w:ilvl w:val="0"/>
          <w:numId w:val="14"/>
        </w:numPr>
        <w:spacing w:after="0" w:line="360" w:lineRule="auto"/>
        <w:jc w:val="both"/>
        <w:rPr>
          <w:rFonts w:ascii="Times New Roman" w:hAnsi="Times New Roman" w:cs="Times New Roman"/>
          <w:sz w:val="24"/>
          <w:szCs w:val="24"/>
        </w:rPr>
      </w:pPr>
      <w:r w:rsidRPr="00B64962">
        <w:rPr>
          <w:rFonts w:ascii="Times New Roman" w:hAnsi="Times New Roman" w:cs="Times New Roman"/>
          <w:sz w:val="24"/>
          <w:szCs w:val="24"/>
        </w:rPr>
        <w:t>Az elnök feladatai:</w:t>
      </w:r>
    </w:p>
    <w:p w:rsidR="00665B7E" w:rsidRPr="00B64962" w:rsidRDefault="00665B7E">
      <w:pPr>
        <w:numPr>
          <w:ilvl w:val="2"/>
          <w:numId w:val="32"/>
        </w:numPr>
        <w:spacing w:before="100" w:beforeAutospacing="1" w:after="100" w:afterAutospacing="1" w:line="240" w:lineRule="auto"/>
        <w:jc w:val="both"/>
        <w:rPr>
          <w:rFonts w:ascii="Times New Roman" w:hAnsi="Times New Roman" w:cs="Times New Roman"/>
          <w:sz w:val="24"/>
          <w:szCs w:val="24"/>
        </w:rPr>
      </w:pPr>
      <w:r w:rsidRPr="00B64962">
        <w:rPr>
          <w:rFonts w:ascii="Times New Roman" w:hAnsi="Times New Roman" w:cs="Times New Roman"/>
          <w:sz w:val="24"/>
          <w:szCs w:val="24"/>
        </w:rPr>
        <w:t xml:space="preserve">az egyesületet jogi és egyéb ügyekben képviseli </w:t>
      </w:r>
    </w:p>
    <w:p w:rsidR="00665B7E" w:rsidRPr="00B64962" w:rsidRDefault="00665B7E">
      <w:pPr>
        <w:numPr>
          <w:ilvl w:val="2"/>
          <w:numId w:val="32"/>
        </w:numPr>
        <w:spacing w:before="100" w:beforeAutospacing="1" w:after="100" w:afterAutospacing="1" w:line="240" w:lineRule="auto"/>
        <w:jc w:val="both"/>
        <w:rPr>
          <w:rFonts w:ascii="Times New Roman" w:hAnsi="Times New Roman" w:cs="Times New Roman"/>
          <w:sz w:val="24"/>
          <w:szCs w:val="24"/>
        </w:rPr>
      </w:pPr>
      <w:r w:rsidRPr="00B64962">
        <w:rPr>
          <w:rFonts w:ascii="Times New Roman" w:hAnsi="Times New Roman" w:cs="Times New Roman"/>
          <w:sz w:val="24"/>
          <w:szCs w:val="24"/>
        </w:rPr>
        <w:t xml:space="preserve">javaslatot tesz a vezetőség más tagjainak feladatkörére </w:t>
      </w:r>
    </w:p>
    <w:p w:rsidR="00665B7E" w:rsidRPr="00B64962" w:rsidRDefault="00665B7E">
      <w:pPr>
        <w:numPr>
          <w:ilvl w:val="2"/>
          <w:numId w:val="32"/>
        </w:numPr>
        <w:spacing w:before="100" w:beforeAutospacing="1" w:after="100" w:afterAutospacing="1" w:line="240" w:lineRule="auto"/>
        <w:jc w:val="both"/>
        <w:rPr>
          <w:rFonts w:ascii="Times New Roman" w:hAnsi="Times New Roman" w:cs="Times New Roman"/>
          <w:sz w:val="24"/>
          <w:szCs w:val="24"/>
        </w:rPr>
      </w:pPr>
      <w:r w:rsidRPr="00B64962">
        <w:rPr>
          <w:rFonts w:ascii="Times New Roman" w:hAnsi="Times New Roman" w:cs="Times New Roman"/>
          <w:sz w:val="24"/>
          <w:szCs w:val="24"/>
        </w:rPr>
        <w:t xml:space="preserve">utalványozási joggal bír </w:t>
      </w:r>
    </w:p>
    <w:p w:rsidR="00665B7E" w:rsidRPr="00B64962" w:rsidRDefault="00665B7E">
      <w:pPr>
        <w:numPr>
          <w:ilvl w:val="2"/>
          <w:numId w:val="32"/>
        </w:numPr>
        <w:spacing w:before="100" w:beforeAutospacing="1" w:after="100" w:afterAutospacing="1" w:line="240" w:lineRule="auto"/>
        <w:jc w:val="both"/>
        <w:rPr>
          <w:rFonts w:ascii="Times New Roman" w:hAnsi="Times New Roman" w:cs="Times New Roman"/>
          <w:sz w:val="24"/>
          <w:szCs w:val="24"/>
        </w:rPr>
      </w:pPr>
      <w:r w:rsidRPr="00B64962">
        <w:rPr>
          <w:rFonts w:ascii="Times New Roman" w:hAnsi="Times New Roman" w:cs="Times New Roman"/>
          <w:sz w:val="24"/>
          <w:szCs w:val="24"/>
        </w:rPr>
        <w:t xml:space="preserve">közgyűlés összehívását kezdeményezi </w:t>
      </w:r>
    </w:p>
    <w:p w:rsidR="00665B7E" w:rsidRPr="00B64962" w:rsidRDefault="00665B7E">
      <w:pPr>
        <w:pStyle w:val="Listaszerbekezds"/>
        <w:numPr>
          <w:ilvl w:val="0"/>
          <w:numId w:val="14"/>
        </w:numPr>
        <w:spacing w:after="0" w:line="360" w:lineRule="auto"/>
        <w:jc w:val="both"/>
        <w:rPr>
          <w:rFonts w:ascii="Times New Roman" w:hAnsi="Times New Roman" w:cs="Times New Roman"/>
          <w:sz w:val="24"/>
          <w:szCs w:val="24"/>
        </w:rPr>
      </w:pPr>
      <w:r w:rsidRPr="00B64962">
        <w:rPr>
          <w:rFonts w:ascii="Times New Roman" w:hAnsi="Times New Roman" w:cs="Times New Roman"/>
          <w:sz w:val="24"/>
          <w:szCs w:val="24"/>
        </w:rPr>
        <w:t>A titkár feladata:</w:t>
      </w:r>
    </w:p>
    <w:p w:rsidR="00665B7E" w:rsidRPr="00B64962" w:rsidRDefault="00665B7E">
      <w:pPr>
        <w:numPr>
          <w:ilvl w:val="0"/>
          <w:numId w:val="33"/>
        </w:numPr>
        <w:spacing w:before="100" w:beforeAutospacing="1" w:after="100" w:afterAutospacing="1" w:line="240" w:lineRule="auto"/>
        <w:jc w:val="both"/>
        <w:rPr>
          <w:rFonts w:ascii="Times New Roman" w:hAnsi="Times New Roman" w:cs="Times New Roman"/>
          <w:sz w:val="24"/>
          <w:szCs w:val="24"/>
        </w:rPr>
      </w:pPr>
      <w:r w:rsidRPr="00B64962">
        <w:rPr>
          <w:rFonts w:ascii="Times New Roman" w:hAnsi="Times New Roman" w:cs="Times New Roman"/>
          <w:sz w:val="24"/>
          <w:szCs w:val="24"/>
        </w:rPr>
        <w:t xml:space="preserve">szervezi a vezetőség munkáját </w:t>
      </w:r>
    </w:p>
    <w:p w:rsidR="00665B7E" w:rsidRPr="00B64962" w:rsidRDefault="00665B7E">
      <w:pPr>
        <w:numPr>
          <w:ilvl w:val="0"/>
          <w:numId w:val="33"/>
        </w:numPr>
        <w:spacing w:before="100" w:beforeAutospacing="1" w:after="100" w:afterAutospacing="1" w:line="240" w:lineRule="auto"/>
        <w:jc w:val="both"/>
        <w:rPr>
          <w:rFonts w:ascii="Times New Roman" w:hAnsi="Times New Roman" w:cs="Times New Roman"/>
          <w:sz w:val="24"/>
          <w:szCs w:val="24"/>
        </w:rPr>
      </w:pPr>
      <w:r w:rsidRPr="00B64962">
        <w:rPr>
          <w:rFonts w:ascii="Times New Roman" w:hAnsi="Times New Roman" w:cs="Times New Roman"/>
          <w:sz w:val="24"/>
          <w:szCs w:val="24"/>
        </w:rPr>
        <w:t xml:space="preserve">hatáskörébe utalt ügyekben intézkedik </w:t>
      </w:r>
    </w:p>
    <w:p w:rsidR="00665B7E" w:rsidRPr="00B64962" w:rsidRDefault="00665B7E">
      <w:pPr>
        <w:pStyle w:val="Listaszerbekezds"/>
        <w:numPr>
          <w:ilvl w:val="0"/>
          <w:numId w:val="33"/>
        </w:numPr>
        <w:spacing w:after="0" w:line="360" w:lineRule="auto"/>
        <w:jc w:val="both"/>
        <w:rPr>
          <w:rFonts w:ascii="Times New Roman" w:hAnsi="Times New Roman" w:cs="Times New Roman"/>
          <w:sz w:val="24"/>
          <w:szCs w:val="24"/>
        </w:rPr>
      </w:pPr>
      <w:r w:rsidRPr="00B64962">
        <w:rPr>
          <w:rFonts w:ascii="Times New Roman" w:hAnsi="Times New Roman" w:cs="Times New Roman"/>
          <w:sz w:val="24"/>
          <w:szCs w:val="24"/>
        </w:rPr>
        <w:lastRenderedPageBreak/>
        <w:t>közgyűlés összehívását kezdeményezi</w:t>
      </w:r>
    </w:p>
    <w:p w:rsidR="00665B7E" w:rsidRPr="00B64962" w:rsidRDefault="00665B7E">
      <w:pPr>
        <w:pStyle w:val="Listaszerbekezds"/>
        <w:numPr>
          <w:ilvl w:val="0"/>
          <w:numId w:val="14"/>
        </w:numPr>
        <w:spacing w:after="0" w:line="360" w:lineRule="auto"/>
        <w:jc w:val="both"/>
        <w:rPr>
          <w:rFonts w:ascii="Times New Roman" w:hAnsi="Times New Roman" w:cs="Times New Roman"/>
          <w:sz w:val="24"/>
          <w:szCs w:val="24"/>
        </w:rPr>
      </w:pPr>
      <w:r w:rsidRPr="00B64962">
        <w:rPr>
          <w:rFonts w:ascii="Times New Roman" w:hAnsi="Times New Roman" w:cs="Times New Roman"/>
          <w:sz w:val="24"/>
          <w:szCs w:val="24"/>
        </w:rPr>
        <w:t>Az elnökségi tag feladata:</w:t>
      </w:r>
    </w:p>
    <w:p w:rsidR="00665B7E" w:rsidRPr="00B64962" w:rsidRDefault="00665B7E">
      <w:pPr>
        <w:numPr>
          <w:ilvl w:val="2"/>
          <w:numId w:val="34"/>
        </w:numPr>
        <w:spacing w:before="100" w:beforeAutospacing="1" w:after="100" w:afterAutospacing="1" w:line="240" w:lineRule="auto"/>
        <w:jc w:val="both"/>
        <w:rPr>
          <w:rFonts w:ascii="Times New Roman" w:hAnsi="Times New Roman" w:cs="Times New Roman"/>
          <w:sz w:val="24"/>
          <w:szCs w:val="24"/>
        </w:rPr>
      </w:pPr>
      <w:r w:rsidRPr="00B64962">
        <w:rPr>
          <w:rFonts w:ascii="Times New Roman" w:hAnsi="Times New Roman" w:cs="Times New Roman"/>
          <w:sz w:val="24"/>
          <w:szCs w:val="24"/>
        </w:rPr>
        <w:t xml:space="preserve">irányítja az egyesület gazdálkodását </w:t>
      </w:r>
    </w:p>
    <w:p w:rsidR="00665B7E" w:rsidRPr="00B64962" w:rsidRDefault="00665B7E">
      <w:pPr>
        <w:numPr>
          <w:ilvl w:val="2"/>
          <w:numId w:val="34"/>
        </w:numPr>
        <w:spacing w:before="100" w:beforeAutospacing="1" w:after="100" w:afterAutospacing="1" w:line="240" w:lineRule="auto"/>
        <w:jc w:val="both"/>
        <w:rPr>
          <w:rFonts w:ascii="Times New Roman" w:hAnsi="Times New Roman" w:cs="Times New Roman"/>
          <w:sz w:val="24"/>
          <w:szCs w:val="24"/>
        </w:rPr>
      </w:pPr>
      <w:r w:rsidRPr="00B64962">
        <w:rPr>
          <w:rFonts w:ascii="Times New Roman" w:hAnsi="Times New Roman" w:cs="Times New Roman"/>
          <w:sz w:val="24"/>
          <w:szCs w:val="24"/>
        </w:rPr>
        <w:t xml:space="preserve">utalványozási joggal bír </w:t>
      </w:r>
    </w:p>
    <w:p w:rsidR="00665B7E" w:rsidRPr="00B64962" w:rsidRDefault="00665B7E">
      <w:pPr>
        <w:spacing w:after="0" w:line="360" w:lineRule="auto"/>
        <w:jc w:val="both"/>
        <w:rPr>
          <w:rFonts w:ascii="Times New Roman" w:hAnsi="Times New Roman" w:cs="Times New Roman"/>
          <w:sz w:val="24"/>
          <w:szCs w:val="24"/>
        </w:rPr>
      </w:pPr>
    </w:p>
    <w:p w:rsidR="00665B7E" w:rsidRPr="00B64962" w:rsidRDefault="00665B7E">
      <w:pPr>
        <w:pStyle w:val="Listaszerbekezds"/>
        <w:numPr>
          <w:ilvl w:val="0"/>
          <w:numId w:val="14"/>
        </w:numPr>
        <w:spacing w:after="0" w:line="360" w:lineRule="auto"/>
        <w:ind w:left="714" w:hanging="357"/>
        <w:jc w:val="both"/>
        <w:rPr>
          <w:rFonts w:ascii="Times New Roman" w:hAnsi="Times New Roman" w:cs="Times New Roman"/>
          <w:iCs/>
          <w:sz w:val="24"/>
          <w:szCs w:val="24"/>
        </w:rPr>
      </w:pPr>
      <w:r w:rsidRPr="00B64962">
        <w:rPr>
          <w:rFonts w:ascii="Times New Roman" w:hAnsi="Times New Roman" w:cs="Times New Roman"/>
          <w:iCs/>
          <w:sz w:val="24"/>
          <w:szCs w:val="24"/>
        </w:rPr>
        <w:t xml:space="preserve">Az elnökség ülésének összehívására, az elnökségi ülés helyének meghatározására, az elnökségi ülés meghívójának tartalmára, az elnökségi ülés napirendjére, az elnökségi ülés határozatképességére, az ülés lebonyolítására, és az elnökségi ülés napirendjére, az elnökségi ülés jegyzőkönyvének elkészítésére valamint a határozatok kihirdetésére az alapszabálynak a közgyűlésre vonatkozó rendelkezéseit megfelelően alkalmazni kell azzal, hogy az elnökségi határozatokat az elnökség elektronikus úton vagy postai úton 8 napon belül megküldi a tagok illetve az érdekelt személyek részére. </w:t>
      </w:r>
    </w:p>
    <w:p w:rsidR="00665B7E" w:rsidRPr="00B64962" w:rsidRDefault="00665B7E">
      <w:pPr>
        <w:pStyle w:val="Listaszerbekezds"/>
        <w:spacing w:after="0" w:line="360" w:lineRule="auto"/>
        <w:ind w:left="714"/>
        <w:jc w:val="both"/>
        <w:rPr>
          <w:rFonts w:ascii="Times New Roman" w:hAnsi="Times New Roman" w:cs="Times New Roman"/>
          <w:iCs/>
          <w:sz w:val="24"/>
          <w:szCs w:val="24"/>
        </w:rPr>
      </w:pPr>
    </w:p>
    <w:p w:rsidR="00665B7E" w:rsidRPr="00B64962" w:rsidRDefault="00665B7E">
      <w:pPr>
        <w:rPr>
          <w:rFonts w:ascii="Times New Roman" w:hAnsi="Times New Roman" w:cs="Times New Roman"/>
          <w:b/>
          <w:bCs/>
          <w:iCs/>
          <w:sz w:val="24"/>
          <w:szCs w:val="24"/>
        </w:rPr>
      </w:pPr>
      <w:r w:rsidRPr="00B64962">
        <w:rPr>
          <w:rFonts w:ascii="Times New Roman" w:hAnsi="Times New Roman" w:cs="Times New Roman"/>
          <w:b/>
          <w:bCs/>
          <w:iCs/>
          <w:sz w:val="24"/>
          <w:szCs w:val="24"/>
        </w:rPr>
        <w:t>A vezető tisztségviselővel szembeni követelmények és kizáró okok</w:t>
      </w:r>
    </w:p>
    <w:p w:rsidR="00665B7E" w:rsidRPr="00B64962" w:rsidRDefault="00665B7E">
      <w:pPr>
        <w:pStyle w:val="Listaszerbekezds"/>
        <w:numPr>
          <w:ilvl w:val="0"/>
          <w:numId w:val="16"/>
        </w:numPr>
        <w:spacing w:after="0" w:line="360" w:lineRule="auto"/>
        <w:ind w:left="714" w:hanging="357"/>
        <w:jc w:val="both"/>
        <w:rPr>
          <w:rFonts w:ascii="Times New Roman" w:hAnsi="Times New Roman" w:cs="Times New Roman"/>
          <w:iCs/>
          <w:sz w:val="24"/>
          <w:szCs w:val="24"/>
        </w:rPr>
      </w:pPr>
      <w:r w:rsidRPr="00B64962">
        <w:rPr>
          <w:rFonts w:ascii="Times New Roman" w:hAnsi="Times New Roman" w:cs="Times New Roman"/>
          <w:iCs/>
          <w:sz w:val="24"/>
          <w:szCs w:val="24"/>
        </w:rPr>
        <w:t>Vezető tisztségviselő az a nagykorú személy lehet, akinek cselekvőképességét a tevékenysége ellátásához szükséges körben nem korlátozták.</w:t>
      </w:r>
    </w:p>
    <w:p w:rsidR="00665B7E" w:rsidRPr="00B64962" w:rsidRDefault="00665B7E">
      <w:pPr>
        <w:pStyle w:val="Listaszerbekezds"/>
        <w:numPr>
          <w:ilvl w:val="0"/>
          <w:numId w:val="16"/>
        </w:numPr>
        <w:spacing w:after="0" w:line="360" w:lineRule="auto"/>
        <w:ind w:left="714" w:hanging="357"/>
        <w:jc w:val="both"/>
        <w:rPr>
          <w:rFonts w:ascii="Times New Roman" w:hAnsi="Times New Roman" w:cs="Times New Roman"/>
          <w:iCs/>
          <w:sz w:val="24"/>
          <w:szCs w:val="24"/>
        </w:rPr>
      </w:pPr>
      <w:r w:rsidRPr="00B64962">
        <w:rPr>
          <w:rFonts w:ascii="Times New Roman" w:hAnsi="Times New Roman" w:cs="Times New Roman"/>
          <w:iCs/>
          <w:sz w:val="24"/>
          <w:szCs w:val="24"/>
        </w:rPr>
        <w:t xml:space="preserve">Nem lehet vezető tisztségviselő az, akit bűncselekmény elkövetése miatt jogerősen szabadságvesztés büntetésre ítéltek, amíg a büntetett előélethez fűződő hátrányos következmények alól nem mentesült. </w:t>
      </w:r>
    </w:p>
    <w:p w:rsidR="00665B7E" w:rsidRPr="00B64962" w:rsidRDefault="00665B7E">
      <w:pPr>
        <w:pStyle w:val="Listaszerbekezds"/>
        <w:numPr>
          <w:ilvl w:val="0"/>
          <w:numId w:val="16"/>
        </w:numPr>
        <w:spacing w:after="0" w:line="360" w:lineRule="auto"/>
        <w:ind w:left="714" w:hanging="357"/>
        <w:jc w:val="both"/>
        <w:rPr>
          <w:rFonts w:ascii="Times New Roman" w:hAnsi="Times New Roman" w:cs="Times New Roman"/>
          <w:iCs/>
          <w:sz w:val="24"/>
          <w:szCs w:val="24"/>
        </w:rPr>
      </w:pPr>
      <w:r w:rsidRPr="00B64962">
        <w:rPr>
          <w:rFonts w:ascii="Times New Roman" w:hAnsi="Times New Roman" w:cs="Times New Roman"/>
          <w:iCs/>
          <w:sz w:val="24"/>
          <w:szCs w:val="24"/>
        </w:rPr>
        <w:t>Nem lehet vezető tisztségviselő, aki közügyektől eltiltó ítélet hatálya alatt áll (Btk. 61.§ (2) bek. i.) pont)</w:t>
      </w:r>
    </w:p>
    <w:p w:rsidR="00665B7E" w:rsidRPr="00B64962" w:rsidRDefault="00665B7E">
      <w:pPr>
        <w:pStyle w:val="Listaszerbekezds"/>
        <w:numPr>
          <w:ilvl w:val="0"/>
          <w:numId w:val="16"/>
        </w:numPr>
        <w:spacing w:after="0" w:line="360" w:lineRule="auto"/>
        <w:ind w:left="714" w:hanging="357"/>
        <w:jc w:val="both"/>
        <w:rPr>
          <w:rFonts w:ascii="Times New Roman" w:hAnsi="Times New Roman" w:cs="Times New Roman"/>
          <w:iCs/>
          <w:sz w:val="24"/>
          <w:szCs w:val="24"/>
        </w:rPr>
      </w:pPr>
      <w:r w:rsidRPr="00B64962">
        <w:rPr>
          <w:rFonts w:ascii="Times New Roman" w:hAnsi="Times New Roman" w:cs="Times New Roman"/>
          <w:iCs/>
          <w:sz w:val="24"/>
          <w:szCs w:val="24"/>
        </w:rPr>
        <w:t xml:space="preserve">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w:t>
      </w:r>
    </w:p>
    <w:p w:rsidR="00665B7E" w:rsidRPr="00B64962" w:rsidRDefault="00665B7E">
      <w:pPr>
        <w:pStyle w:val="Listaszerbekezds"/>
        <w:numPr>
          <w:ilvl w:val="0"/>
          <w:numId w:val="16"/>
        </w:numPr>
        <w:spacing w:after="0" w:line="360" w:lineRule="auto"/>
        <w:ind w:left="714" w:hanging="357"/>
        <w:jc w:val="both"/>
        <w:rPr>
          <w:rFonts w:ascii="Times New Roman" w:hAnsi="Times New Roman" w:cs="Times New Roman"/>
          <w:iCs/>
          <w:sz w:val="24"/>
          <w:szCs w:val="24"/>
        </w:rPr>
      </w:pPr>
      <w:r w:rsidRPr="00B64962">
        <w:rPr>
          <w:rFonts w:ascii="Times New Roman" w:hAnsi="Times New Roman" w:cs="Times New Roman"/>
          <w:iCs/>
          <w:sz w:val="24"/>
          <w:szCs w:val="24"/>
        </w:rPr>
        <w:t xml:space="preserve">Az eltiltást kimondó határozatban megszabott időtartamig nem lehet vezető tisztségviselő az, akit eltiltottak a vezető tisztségviselői tevékenységtől. </w:t>
      </w:r>
    </w:p>
    <w:p w:rsidR="00665B7E" w:rsidRPr="00B64962" w:rsidRDefault="00665B7E">
      <w:pPr>
        <w:pStyle w:val="Listaszerbekezds"/>
        <w:numPr>
          <w:ilvl w:val="0"/>
          <w:numId w:val="16"/>
        </w:numPr>
        <w:spacing w:after="0" w:line="360" w:lineRule="auto"/>
        <w:ind w:left="714" w:hanging="357"/>
        <w:jc w:val="both"/>
        <w:rPr>
          <w:rFonts w:ascii="Times New Roman" w:hAnsi="Times New Roman" w:cs="Times New Roman"/>
          <w:iCs/>
          <w:sz w:val="24"/>
          <w:szCs w:val="24"/>
        </w:rPr>
      </w:pPr>
      <w:r w:rsidRPr="00B64962">
        <w:rPr>
          <w:rFonts w:ascii="Times New Roman" w:hAnsi="Times New Roman" w:cs="Times New Roman"/>
          <w:iCs/>
          <w:sz w:val="24"/>
          <w:szCs w:val="24"/>
        </w:rPr>
        <w:t>A vezető tisztségviselő ügyvezetési feladatait személyesen köteles ellátni.</w:t>
      </w:r>
    </w:p>
    <w:p w:rsidR="00665B7E" w:rsidRPr="00B64962" w:rsidRDefault="00665B7E">
      <w:pPr>
        <w:spacing w:after="0" w:line="360" w:lineRule="auto"/>
        <w:jc w:val="both"/>
        <w:rPr>
          <w:rFonts w:ascii="Times New Roman" w:hAnsi="Times New Roman" w:cs="Times New Roman"/>
          <w:iCs/>
          <w:sz w:val="24"/>
          <w:szCs w:val="24"/>
        </w:rPr>
      </w:pPr>
    </w:p>
    <w:p w:rsidR="00665B7E" w:rsidRPr="00B64962" w:rsidRDefault="00665B7E">
      <w:pPr>
        <w:rPr>
          <w:rFonts w:ascii="Times New Roman" w:hAnsi="Times New Roman" w:cs="Times New Roman"/>
          <w:b/>
          <w:bCs/>
          <w:iCs/>
          <w:sz w:val="24"/>
          <w:szCs w:val="24"/>
        </w:rPr>
      </w:pPr>
      <w:r w:rsidRPr="00B64962">
        <w:rPr>
          <w:rFonts w:ascii="Times New Roman" w:hAnsi="Times New Roman" w:cs="Times New Roman"/>
          <w:b/>
          <w:bCs/>
          <w:iCs/>
          <w:sz w:val="24"/>
          <w:szCs w:val="24"/>
        </w:rPr>
        <w:t>A vezető tisztségviselő megbízatás megszűnése</w:t>
      </w:r>
    </w:p>
    <w:p w:rsidR="00665B7E" w:rsidRPr="00B64962" w:rsidRDefault="00665B7E">
      <w:pPr>
        <w:pStyle w:val="Listaszerbekezds"/>
        <w:numPr>
          <w:ilvl w:val="0"/>
          <w:numId w:val="18"/>
        </w:numPr>
        <w:spacing w:after="0" w:line="360" w:lineRule="auto"/>
        <w:ind w:hanging="357"/>
        <w:rPr>
          <w:rFonts w:ascii="Times New Roman" w:hAnsi="Times New Roman" w:cs="Times New Roman"/>
          <w:iCs/>
          <w:sz w:val="24"/>
          <w:szCs w:val="24"/>
        </w:rPr>
      </w:pPr>
      <w:r w:rsidRPr="00B64962">
        <w:rPr>
          <w:rFonts w:ascii="Times New Roman" w:hAnsi="Times New Roman" w:cs="Times New Roman"/>
          <w:iCs/>
          <w:sz w:val="24"/>
          <w:szCs w:val="24"/>
        </w:rPr>
        <w:t>Megszűnik a vezető tisztségviselői megbízatás</w:t>
      </w:r>
    </w:p>
    <w:p w:rsidR="00665B7E" w:rsidRPr="00B64962" w:rsidRDefault="00665B7E">
      <w:pPr>
        <w:pStyle w:val="Listaszerbekezds"/>
        <w:numPr>
          <w:ilvl w:val="0"/>
          <w:numId w:val="19"/>
        </w:numPr>
        <w:spacing w:after="0" w:line="360" w:lineRule="auto"/>
        <w:ind w:hanging="357"/>
        <w:rPr>
          <w:rFonts w:ascii="Times New Roman" w:hAnsi="Times New Roman" w:cs="Times New Roman"/>
          <w:iCs/>
          <w:sz w:val="24"/>
          <w:szCs w:val="24"/>
        </w:rPr>
      </w:pPr>
      <w:r w:rsidRPr="00B64962">
        <w:rPr>
          <w:rFonts w:ascii="Times New Roman" w:hAnsi="Times New Roman" w:cs="Times New Roman"/>
          <w:iCs/>
          <w:sz w:val="24"/>
          <w:szCs w:val="24"/>
        </w:rPr>
        <w:t>határozott idejű megbízatás esetén a megbízás időtartamának lejáratával</w:t>
      </w:r>
    </w:p>
    <w:p w:rsidR="00665B7E" w:rsidRPr="00B64962" w:rsidRDefault="00665B7E">
      <w:pPr>
        <w:pStyle w:val="Listaszerbekezds"/>
        <w:numPr>
          <w:ilvl w:val="0"/>
          <w:numId w:val="19"/>
        </w:numPr>
        <w:spacing w:after="0" w:line="360" w:lineRule="auto"/>
        <w:ind w:hanging="357"/>
        <w:rPr>
          <w:rFonts w:ascii="Times New Roman" w:hAnsi="Times New Roman" w:cs="Times New Roman"/>
          <w:iCs/>
          <w:sz w:val="24"/>
          <w:szCs w:val="24"/>
        </w:rPr>
      </w:pPr>
      <w:r w:rsidRPr="00B64962">
        <w:rPr>
          <w:rFonts w:ascii="Times New Roman" w:hAnsi="Times New Roman" w:cs="Times New Roman"/>
          <w:iCs/>
          <w:sz w:val="24"/>
          <w:szCs w:val="24"/>
        </w:rPr>
        <w:lastRenderedPageBreak/>
        <w:t>megszüntető feltételhez kötött megbízatás esetén a feltétel bekövetkezésével,</w:t>
      </w:r>
    </w:p>
    <w:p w:rsidR="00665B7E" w:rsidRPr="00B64962" w:rsidRDefault="00665B7E">
      <w:pPr>
        <w:pStyle w:val="Listaszerbekezds"/>
        <w:numPr>
          <w:ilvl w:val="0"/>
          <w:numId w:val="19"/>
        </w:numPr>
        <w:spacing w:after="0" w:line="360" w:lineRule="auto"/>
        <w:ind w:hanging="357"/>
        <w:rPr>
          <w:rFonts w:ascii="Times New Roman" w:hAnsi="Times New Roman" w:cs="Times New Roman"/>
          <w:iCs/>
          <w:sz w:val="24"/>
          <w:szCs w:val="24"/>
        </w:rPr>
      </w:pPr>
      <w:r w:rsidRPr="00B64962">
        <w:rPr>
          <w:rFonts w:ascii="Times New Roman" w:hAnsi="Times New Roman" w:cs="Times New Roman"/>
          <w:iCs/>
          <w:sz w:val="24"/>
          <w:szCs w:val="24"/>
        </w:rPr>
        <w:t>visszahívással</w:t>
      </w:r>
    </w:p>
    <w:p w:rsidR="00665B7E" w:rsidRPr="00B64962" w:rsidRDefault="00665B7E">
      <w:pPr>
        <w:pStyle w:val="Listaszerbekezds"/>
        <w:numPr>
          <w:ilvl w:val="0"/>
          <w:numId w:val="19"/>
        </w:numPr>
        <w:spacing w:after="0" w:line="360" w:lineRule="auto"/>
        <w:ind w:hanging="357"/>
        <w:rPr>
          <w:rFonts w:ascii="Times New Roman" w:hAnsi="Times New Roman" w:cs="Times New Roman"/>
          <w:iCs/>
          <w:sz w:val="24"/>
          <w:szCs w:val="24"/>
        </w:rPr>
      </w:pPr>
      <w:r w:rsidRPr="00B64962">
        <w:rPr>
          <w:rFonts w:ascii="Times New Roman" w:hAnsi="Times New Roman" w:cs="Times New Roman"/>
          <w:iCs/>
          <w:sz w:val="24"/>
          <w:szCs w:val="24"/>
        </w:rPr>
        <w:t>lemondással</w:t>
      </w:r>
    </w:p>
    <w:p w:rsidR="00665B7E" w:rsidRPr="00B64962" w:rsidRDefault="00665B7E">
      <w:pPr>
        <w:pStyle w:val="Listaszerbekezds"/>
        <w:numPr>
          <w:ilvl w:val="0"/>
          <w:numId w:val="19"/>
        </w:numPr>
        <w:spacing w:after="0" w:line="360" w:lineRule="auto"/>
        <w:ind w:hanging="357"/>
        <w:rPr>
          <w:rFonts w:ascii="Times New Roman" w:hAnsi="Times New Roman" w:cs="Times New Roman"/>
          <w:iCs/>
          <w:sz w:val="24"/>
          <w:szCs w:val="24"/>
        </w:rPr>
      </w:pPr>
      <w:r w:rsidRPr="00B64962">
        <w:rPr>
          <w:rFonts w:ascii="Times New Roman" w:hAnsi="Times New Roman" w:cs="Times New Roman"/>
          <w:iCs/>
          <w:sz w:val="24"/>
          <w:szCs w:val="24"/>
        </w:rPr>
        <w:t>a vezető tisztségviselő halálával vagy jogutód nélküli megszűnésével</w:t>
      </w:r>
    </w:p>
    <w:p w:rsidR="00665B7E" w:rsidRPr="00B64962" w:rsidRDefault="00665B7E">
      <w:pPr>
        <w:pStyle w:val="Listaszerbekezds"/>
        <w:numPr>
          <w:ilvl w:val="0"/>
          <w:numId w:val="19"/>
        </w:numPr>
        <w:spacing w:after="0" w:line="360" w:lineRule="auto"/>
        <w:ind w:hanging="357"/>
        <w:rPr>
          <w:rFonts w:ascii="Times New Roman" w:hAnsi="Times New Roman" w:cs="Times New Roman"/>
          <w:iCs/>
          <w:sz w:val="24"/>
          <w:szCs w:val="24"/>
        </w:rPr>
      </w:pPr>
      <w:r w:rsidRPr="00B64962">
        <w:rPr>
          <w:rFonts w:ascii="Times New Roman" w:hAnsi="Times New Roman" w:cs="Times New Roman"/>
          <w:iCs/>
          <w:sz w:val="24"/>
          <w:szCs w:val="24"/>
        </w:rPr>
        <w:t>a vezető tisztségviselő cselekvőképességének a tevékenysége ellátáshoz szükséges körben történő korlátozásával,</w:t>
      </w:r>
    </w:p>
    <w:p w:rsidR="00665B7E" w:rsidRPr="00B64962" w:rsidRDefault="00665B7E">
      <w:pPr>
        <w:pStyle w:val="Listaszerbekezds"/>
        <w:numPr>
          <w:ilvl w:val="0"/>
          <w:numId w:val="19"/>
        </w:numPr>
        <w:spacing w:after="0" w:line="360" w:lineRule="auto"/>
        <w:ind w:hanging="357"/>
        <w:rPr>
          <w:rFonts w:ascii="Times New Roman" w:hAnsi="Times New Roman" w:cs="Times New Roman"/>
          <w:iCs/>
          <w:sz w:val="24"/>
          <w:szCs w:val="24"/>
        </w:rPr>
      </w:pPr>
      <w:r w:rsidRPr="00B64962">
        <w:rPr>
          <w:rFonts w:ascii="Times New Roman" w:hAnsi="Times New Roman" w:cs="Times New Roman"/>
          <w:iCs/>
          <w:sz w:val="24"/>
          <w:szCs w:val="24"/>
        </w:rPr>
        <w:t>a vezető tisztségviselővel szembeni kizáró vagy összeférhetetlenségi ok bekövetkeztével.</w:t>
      </w:r>
    </w:p>
    <w:p w:rsidR="00665B7E" w:rsidRPr="00B64962" w:rsidRDefault="00665B7E">
      <w:pPr>
        <w:pStyle w:val="Listaszerbekezds"/>
        <w:numPr>
          <w:ilvl w:val="0"/>
          <w:numId w:val="18"/>
        </w:numPr>
        <w:spacing w:after="0" w:line="360" w:lineRule="auto"/>
        <w:ind w:hanging="357"/>
        <w:jc w:val="both"/>
        <w:rPr>
          <w:rFonts w:ascii="Times New Roman" w:hAnsi="Times New Roman" w:cs="Times New Roman"/>
          <w:iCs/>
          <w:sz w:val="24"/>
          <w:szCs w:val="24"/>
        </w:rPr>
      </w:pPr>
      <w:r w:rsidRPr="00B64962">
        <w:rPr>
          <w:rFonts w:ascii="Times New Roman" w:hAnsi="Times New Roman" w:cs="Times New Roman"/>
          <w:iCs/>
          <w:sz w:val="24"/>
          <w:szCs w:val="24"/>
        </w:rPr>
        <w:t>Az Egyesület tagjai a vezető tisztségviselőt bármikor, indoklás nélkül visszahívhatják.</w:t>
      </w:r>
    </w:p>
    <w:p w:rsidR="00665B7E" w:rsidRPr="00B64962" w:rsidRDefault="00665B7E">
      <w:pPr>
        <w:pStyle w:val="Listaszerbekezds"/>
        <w:numPr>
          <w:ilvl w:val="0"/>
          <w:numId w:val="18"/>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 xml:space="preserve">A vezető tisztségviselő megbízatásáról a jogi személyhez címzett, a jogi személy másik vezető tisztségviselőjéhez vagy döntéshozó szervéhez intézett nyilatkozattal bármikor lemondhat. </w:t>
      </w:r>
    </w:p>
    <w:p w:rsidR="00665B7E" w:rsidRPr="00B64962" w:rsidRDefault="00665B7E">
      <w:pPr>
        <w:pStyle w:val="Listaszerbekezds"/>
        <w:numPr>
          <w:ilvl w:val="0"/>
          <w:numId w:val="18"/>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 xml:space="preserve">Ha az Egyesület működőképessége ezt megkívánja, a lemondás az új vezető tisztségviselő kijelölésével vagy megválasztásával, ennek hiányában legkésőbb a bejelentéstől számított hatvanadik napon válik hatályossá. </w:t>
      </w:r>
    </w:p>
    <w:p w:rsidR="00665B7E" w:rsidRPr="00B64962" w:rsidRDefault="00665B7E">
      <w:pPr>
        <w:spacing w:after="0" w:line="360" w:lineRule="auto"/>
        <w:ind w:left="360"/>
        <w:jc w:val="both"/>
        <w:rPr>
          <w:rFonts w:ascii="Times New Roman" w:hAnsi="Times New Roman" w:cs="Times New Roman"/>
          <w:iCs/>
        </w:rPr>
      </w:pPr>
    </w:p>
    <w:p w:rsidR="00665B7E" w:rsidRPr="00B64962" w:rsidRDefault="00665B7E">
      <w:pPr>
        <w:rPr>
          <w:rFonts w:ascii="Times New Roman" w:hAnsi="Times New Roman" w:cs="Times New Roman"/>
          <w:b/>
          <w:bCs/>
          <w:iCs/>
          <w:sz w:val="24"/>
          <w:szCs w:val="24"/>
        </w:rPr>
      </w:pPr>
      <w:r w:rsidRPr="00B64962">
        <w:rPr>
          <w:rFonts w:ascii="Times New Roman" w:hAnsi="Times New Roman" w:cs="Times New Roman"/>
          <w:b/>
          <w:bCs/>
          <w:iCs/>
          <w:sz w:val="24"/>
          <w:szCs w:val="24"/>
        </w:rPr>
        <w:t>Titoktartási és felvilágosítási kötelezettség</w:t>
      </w:r>
    </w:p>
    <w:p w:rsidR="00665B7E" w:rsidRPr="00B64962" w:rsidRDefault="00665B7E">
      <w:pPr>
        <w:pStyle w:val="Listaszerbekezds"/>
        <w:numPr>
          <w:ilvl w:val="0"/>
          <w:numId w:val="17"/>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 vezető tisztségviselő a jogi személy tagjai részére köteles a jogi személyre vonatkozóan felvilágosítást adni, a számukra a jogi személyre vonatkozó iratokba és nyilvántartásokba betekintést biztosítani.</w:t>
      </w:r>
    </w:p>
    <w:p w:rsidR="00665B7E" w:rsidRPr="00B64962" w:rsidRDefault="00665B7E">
      <w:pPr>
        <w:pStyle w:val="Listaszerbekezds"/>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 xml:space="preserve">A felvilágosítást és az iratbetekintést a vezető tisztségviselő a jogosult által tett írásbeli titoktartási nyilatkozat tételéhez kötheti. </w:t>
      </w:r>
    </w:p>
    <w:p w:rsidR="00665B7E" w:rsidRPr="00B64962" w:rsidRDefault="00665B7E">
      <w:pPr>
        <w:pStyle w:val="Listaszerbekezds"/>
        <w:numPr>
          <w:ilvl w:val="0"/>
          <w:numId w:val="17"/>
        </w:numPr>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A vezető tisztségviselő megtagadhatja a felvilágosítást és az iratokba való betekintést, ha ez a jogi személy ellenére nem tesz titoktartási nyilatkozatot.</w:t>
      </w:r>
    </w:p>
    <w:p w:rsidR="00665B7E" w:rsidRPr="00B64962" w:rsidRDefault="00665B7E">
      <w:pPr>
        <w:pStyle w:val="Listaszerbekezds"/>
        <w:spacing w:after="0" w:line="360" w:lineRule="auto"/>
        <w:jc w:val="both"/>
        <w:rPr>
          <w:rFonts w:ascii="Times New Roman" w:hAnsi="Times New Roman" w:cs="Times New Roman"/>
          <w:iCs/>
          <w:sz w:val="24"/>
          <w:szCs w:val="24"/>
        </w:rPr>
      </w:pPr>
      <w:r w:rsidRPr="00B64962">
        <w:rPr>
          <w:rFonts w:ascii="Times New Roman" w:hAnsi="Times New Roman" w:cs="Times New Roman"/>
          <w:iCs/>
          <w:sz w:val="24"/>
          <w:szCs w:val="24"/>
        </w:rPr>
        <w:t>Ha a felvilágosítást kérő a felvilágosítás megtagadását indokolatlannak tartja, a nyilvántartó bíróságtól kérheti a jogi személy kötelezését a felvilágosítás megadására.</w:t>
      </w:r>
    </w:p>
    <w:p w:rsidR="00665B7E" w:rsidRPr="00B64962" w:rsidRDefault="00665B7E">
      <w:pPr>
        <w:pStyle w:val="Listaszerbekezds"/>
        <w:spacing w:after="0" w:line="360" w:lineRule="auto"/>
        <w:jc w:val="both"/>
        <w:rPr>
          <w:rFonts w:ascii="Times New Roman" w:hAnsi="Times New Roman" w:cs="Times New Roman"/>
          <w:sz w:val="24"/>
          <w:szCs w:val="24"/>
        </w:rPr>
      </w:pPr>
    </w:p>
    <w:p w:rsidR="00665B7E" w:rsidRPr="00B64962" w:rsidRDefault="00665B7E">
      <w:pPr>
        <w:rPr>
          <w:rFonts w:ascii="Times New Roman" w:hAnsi="Times New Roman" w:cs="Times New Roman"/>
          <w:b/>
          <w:bCs/>
          <w:iCs/>
          <w:sz w:val="24"/>
          <w:szCs w:val="24"/>
        </w:rPr>
      </w:pPr>
      <w:r w:rsidRPr="00B64962">
        <w:rPr>
          <w:rFonts w:ascii="Times New Roman" w:hAnsi="Times New Roman" w:cs="Times New Roman"/>
          <w:b/>
          <w:bCs/>
          <w:iCs/>
          <w:sz w:val="24"/>
          <w:szCs w:val="24"/>
        </w:rPr>
        <w:t>A vezető tisztségviselő felelőssége</w:t>
      </w:r>
    </w:p>
    <w:p w:rsidR="00665B7E" w:rsidRPr="00B64962" w:rsidRDefault="00665B7E">
      <w:pPr>
        <w:spacing w:after="0" w:line="360" w:lineRule="auto"/>
        <w:ind w:left="708"/>
        <w:jc w:val="both"/>
        <w:rPr>
          <w:rFonts w:ascii="Times New Roman" w:hAnsi="Times New Roman" w:cs="Times New Roman"/>
          <w:iCs/>
          <w:sz w:val="24"/>
          <w:szCs w:val="24"/>
        </w:rPr>
      </w:pPr>
      <w:r w:rsidRPr="00B64962">
        <w:rPr>
          <w:rFonts w:ascii="Times New Roman" w:hAnsi="Times New Roman" w:cs="Times New Roman"/>
          <w:iCs/>
          <w:sz w:val="24"/>
          <w:szCs w:val="24"/>
        </w:rPr>
        <w:t>A vezető tisztségviselő az ügyvezetési tevékenysége során a jogi személynek okozott károkért a szerződésszegéssel okozott kárért való felelősség szabályai szerint felel a jogi személlyel szemben.</w:t>
      </w:r>
    </w:p>
    <w:p w:rsidR="00665B7E" w:rsidRPr="00B64962" w:rsidRDefault="00665B7E">
      <w:pPr>
        <w:spacing w:before="480" w:after="0" w:line="360" w:lineRule="auto"/>
        <w:jc w:val="center"/>
        <w:rPr>
          <w:rFonts w:ascii="Times New Roman" w:hAnsi="Times New Roman" w:cs="Times New Roman"/>
          <w:b/>
          <w:bCs/>
          <w:sz w:val="32"/>
          <w:szCs w:val="32"/>
        </w:rPr>
      </w:pPr>
    </w:p>
    <w:p w:rsidR="00665B7E" w:rsidRPr="00B64962" w:rsidRDefault="00665B7E">
      <w:pPr>
        <w:spacing w:before="480" w:after="0" w:line="360" w:lineRule="auto"/>
        <w:jc w:val="center"/>
        <w:rPr>
          <w:rFonts w:ascii="Times New Roman" w:hAnsi="Times New Roman" w:cs="Times New Roman"/>
          <w:b/>
          <w:bCs/>
          <w:sz w:val="32"/>
          <w:szCs w:val="32"/>
        </w:rPr>
      </w:pPr>
    </w:p>
    <w:p w:rsidR="00665B7E" w:rsidRPr="00B64962" w:rsidRDefault="00665B7E">
      <w:pPr>
        <w:spacing w:before="480" w:after="0" w:line="360" w:lineRule="auto"/>
        <w:jc w:val="center"/>
        <w:rPr>
          <w:rFonts w:ascii="Times New Roman" w:hAnsi="Times New Roman" w:cs="Times New Roman"/>
          <w:b/>
          <w:bCs/>
          <w:sz w:val="32"/>
          <w:szCs w:val="32"/>
        </w:rPr>
      </w:pPr>
      <w:r w:rsidRPr="00B64962">
        <w:rPr>
          <w:rFonts w:ascii="Times New Roman" w:hAnsi="Times New Roman" w:cs="Times New Roman"/>
          <w:b/>
          <w:bCs/>
          <w:sz w:val="32"/>
          <w:szCs w:val="32"/>
        </w:rPr>
        <w:t>XI.</w:t>
      </w:r>
    </w:p>
    <w:p w:rsidR="00665B7E" w:rsidRPr="00B64962" w:rsidRDefault="00665B7E">
      <w:pPr>
        <w:pStyle w:val="Cmsor1"/>
        <w:ind w:hanging="430"/>
        <w:jc w:val="center"/>
        <w:rPr>
          <w:color w:val="auto"/>
        </w:rPr>
      </w:pPr>
      <w:r w:rsidRPr="00B64962">
        <w:rPr>
          <w:color w:val="auto"/>
          <w:sz w:val="32"/>
          <w:szCs w:val="32"/>
        </w:rPr>
        <w:t>Az Egyesület gazdálkodása</w:t>
      </w:r>
    </w:p>
    <w:p w:rsidR="00665B7E" w:rsidRPr="00B64962" w:rsidRDefault="00665B7E">
      <w:pPr>
        <w:numPr>
          <w:ilvl w:val="0"/>
          <w:numId w:val="23"/>
        </w:numPr>
        <w:autoSpaceDE w:val="0"/>
        <w:autoSpaceDN w:val="0"/>
        <w:adjustRightInd w:val="0"/>
        <w:spacing w:line="360" w:lineRule="auto"/>
        <w:jc w:val="both"/>
        <w:rPr>
          <w:rFonts w:ascii="Times New Roman" w:hAnsi="Times New Roman" w:cs="Times New Roman"/>
          <w:sz w:val="24"/>
          <w:szCs w:val="24"/>
        </w:rPr>
      </w:pPr>
      <w:r w:rsidRPr="00B64962">
        <w:rPr>
          <w:rFonts w:ascii="Times New Roman" w:hAnsi="Times New Roman" w:cs="Times New Roman"/>
          <w:sz w:val="24"/>
          <w:szCs w:val="24"/>
        </w:rPr>
        <w:t>Az egyesület a rendelkezésre álló vagyoni eszközökkel a közgyűlés által jóváhagyott költségvetés szerint gazdálkodik. Gazdálkodása során elért eredményét nem osztja fel, azt a létesítő okiratában meghatározott tevékenységére fordítja.</w:t>
      </w:r>
    </w:p>
    <w:p w:rsidR="00665B7E" w:rsidRPr="00B64962" w:rsidRDefault="00665B7E">
      <w:pPr>
        <w:numPr>
          <w:ilvl w:val="0"/>
          <w:numId w:val="23"/>
        </w:numPr>
        <w:autoSpaceDE w:val="0"/>
        <w:autoSpaceDN w:val="0"/>
        <w:adjustRightInd w:val="0"/>
        <w:spacing w:line="360" w:lineRule="auto"/>
        <w:jc w:val="both"/>
        <w:rPr>
          <w:rFonts w:ascii="Times New Roman" w:hAnsi="Times New Roman" w:cs="Times New Roman"/>
          <w:sz w:val="24"/>
          <w:szCs w:val="24"/>
        </w:rPr>
      </w:pPr>
      <w:r w:rsidRPr="00B64962">
        <w:rPr>
          <w:rFonts w:ascii="Times New Roman" w:hAnsi="Times New Roman" w:cs="Times New Roman"/>
          <w:sz w:val="24"/>
          <w:szCs w:val="24"/>
        </w:rPr>
        <w:t>Az egyesület tartozásaiért saját vagyonával felel. A tagok – a tagdíj megfizetésén túl – az egyesület tartozásaiért saját vagyonukkal nem felelnek, azonban önkéntes felajánlással az esetleges tartozások kiegyenlítéséhez hozzájárulhatnak.</w:t>
      </w:r>
    </w:p>
    <w:p w:rsidR="00665B7E" w:rsidRPr="00B64962" w:rsidRDefault="00665B7E">
      <w:pPr>
        <w:numPr>
          <w:ilvl w:val="0"/>
          <w:numId w:val="23"/>
        </w:numPr>
        <w:autoSpaceDE w:val="0"/>
        <w:autoSpaceDN w:val="0"/>
        <w:adjustRightInd w:val="0"/>
        <w:spacing w:line="360" w:lineRule="auto"/>
        <w:rPr>
          <w:rFonts w:ascii="Times New Roman" w:hAnsi="Times New Roman" w:cs="Times New Roman"/>
          <w:sz w:val="24"/>
          <w:szCs w:val="24"/>
        </w:rPr>
      </w:pPr>
      <w:r w:rsidRPr="00B64962">
        <w:rPr>
          <w:rFonts w:ascii="Times New Roman" w:hAnsi="Times New Roman" w:cs="Times New Roman"/>
          <w:sz w:val="24"/>
          <w:szCs w:val="24"/>
        </w:rPr>
        <w:t>Az egyesület bevételei:</w:t>
      </w:r>
    </w:p>
    <w:p w:rsidR="00665B7E" w:rsidRPr="00B64962" w:rsidRDefault="00665B7E">
      <w:pPr>
        <w:pStyle w:val="Listaszerbekezds"/>
        <w:numPr>
          <w:ilvl w:val="0"/>
          <w:numId w:val="29"/>
        </w:numPr>
        <w:autoSpaceDE w:val="0"/>
        <w:autoSpaceDN w:val="0"/>
        <w:adjustRightInd w:val="0"/>
        <w:spacing w:after="0" w:line="360" w:lineRule="auto"/>
        <w:rPr>
          <w:rFonts w:ascii="Times New Roman" w:hAnsi="Times New Roman" w:cs="Times New Roman"/>
          <w:iCs/>
          <w:sz w:val="24"/>
          <w:szCs w:val="24"/>
        </w:rPr>
      </w:pPr>
      <w:r w:rsidRPr="00B64962">
        <w:rPr>
          <w:rFonts w:ascii="Times New Roman" w:hAnsi="Times New Roman" w:cs="Times New Roman"/>
          <w:iCs/>
          <w:sz w:val="24"/>
          <w:szCs w:val="24"/>
        </w:rPr>
        <w:t>az államháztartás alrendszereitől vagy más adományozótól egyesületi célra vagy működési költségeire kapott támogatás, illetve adomány;</w:t>
      </w:r>
    </w:p>
    <w:p w:rsidR="00665B7E" w:rsidRPr="00B64962" w:rsidRDefault="00665B7E">
      <w:pPr>
        <w:numPr>
          <w:ilvl w:val="0"/>
          <w:numId w:val="29"/>
        </w:numPr>
        <w:autoSpaceDE w:val="0"/>
        <w:autoSpaceDN w:val="0"/>
        <w:adjustRightInd w:val="0"/>
        <w:spacing w:after="0" w:line="360" w:lineRule="auto"/>
        <w:rPr>
          <w:rFonts w:ascii="Times New Roman" w:hAnsi="Times New Roman" w:cs="Times New Roman"/>
          <w:iCs/>
          <w:sz w:val="24"/>
          <w:szCs w:val="24"/>
        </w:rPr>
      </w:pPr>
      <w:r w:rsidRPr="00B64962">
        <w:rPr>
          <w:rFonts w:ascii="Times New Roman" w:hAnsi="Times New Roman" w:cs="Times New Roman"/>
          <w:iCs/>
          <w:sz w:val="24"/>
          <w:szCs w:val="24"/>
        </w:rPr>
        <w:t>az egyéb cél szerinti tevékenység folytatásából származó, ahhoz közvetlenül kapcsolódó bevétel;</w:t>
      </w:r>
    </w:p>
    <w:p w:rsidR="00665B7E" w:rsidRPr="00B64962" w:rsidRDefault="00665B7E">
      <w:pPr>
        <w:numPr>
          <w:ilvl w:val="0"/>
          <w:numId w:val="29"/>
        </w:numPr>
        <w:autoSpaceDE w:val="0"/>
        <w:autoSpaceDN w:val="0"/>
        <w:adjustRightInd w:val="0"/>
        <w:spacing w:after="0" w:line="360" w:lineRule="auto"/>
        <w:rPr>
          <w:rFonts w:ascii="Times New Roman" w:hAnsi="Times New Roman" w:cs="Times New Roman"/>
          <w:sz w:val="24"/>
          <w:szCs w:val="24"/>
        </w:rPr>
      </w:pPr>
      <w:r w:rsidRPr="00B64962">
        <w:rPr>
          <w:rFonts w:ascii="Times New Roman" w:hAnsi="Times New Roman" w:cs="Times New Roman"/>
          <w:sz w:val="24"/>
          <w:szCs w:val="24"/>
        </w:rPr>
        <w:t>a tagdíj;</w:t>
      </w:r>
    </w:p>
    <w:p w:rsidR="00665B7E" w:rsidRPr="00B64962" w:rsidRDefault="00665B7E">
      <w:pPr>
        <w:numPr>
          <w:ilvl w:val="0"/>
          <w:numId w:val="29"/>
        </w:numPr>
        <w:autoSpaceDE w:val="0"/>
        <w:autoSpaceDN w:val="0"/>
        <w:adjustRightInd w:val="0"/>
        <w:spacing w:after="0" w:line="360" w:lineRule="auto"/>
        <w:rPr>
          <w:rFonts w:ascii="Times New Roman" w:hAnsi="Times New Roman" w:cs="Times New Roman"/>
          <w:iCs/>
          <w:sz w:val="24"/>
          <w:szCs w:val="24"/>
        </w:rPr>
      </w:pPr>
      <w:r w:rsidRPr="00B64962">
        <w:rPr>
          <w:rFonts w:ascii="Times New Roman" w:hAnsi="Times New Roman" w:cs="Times New Roman"/>
          <w:iCs/>
          <w:sz w:val="24"/>
          <w:szCs w:val="24"/>
        </w:rPr>
        <w:t xml:space="preserve"> egyéb bevételek.</w:t>
      </w:r>
    </w:p>
    <w:p w:rsidR="00665B7E" w:rsidRPr="00B64962" w:rsidRDefault="00665B7E">
      <w:pPr>
        <w:autoSpaceDE w:val="0"/>
        <w:autoSpaceDN w:val="0"/>
        <w:adjustRightInd w:val="0"/>
        <w:spacing w:after="0" w:line="360" w:lineRule="auto"/>
        <w:ind w:left="1440"/>
        <w:rPr>
          <w:rFonts w:ascii="Times New Roman" w:hAnsi="Times New Roman" w:cs="Times New Roman"/>
          <w:sz w:val="24"/>
          <w:szCs w:val="24"/>
        </w:rPr>
      </w:pPr>
    </w:p>
    <w:p w:rsidR="00665B7E" w:rsidRPr="00B64962" w:rsidRDefault="00665B7E">
      <w:pPr>
        <w:numPr>
          <w:ilvl w:val="0"/>
          <w:numId w:val="23"/>
        </w:numPr>
        <w:autoSpaceDE w:val="0"/>
        <w:autoSpaceDN w:val="0"/>
        <w:adjustRightInd w:val="0"/>
        <w:spacing w:after="120" w:line="360" w:lineRule="auto"/>
        <w:ind w:left="714" w:hanging="357"/>
        <w:rPr>
          <w:rFonts w:ascii="Times New Roman" w:hAnsi="Times New Roman" w:cs="Times New Roman"/>
          <w:iCs/>
          <w:sz w:val="24"/>
          <w:szCs w:val="24"/>
        </w:rPr>
      </w:pPr>
      <w:r w:rsidRPr="00B64962">
        <w:rPr>
          <w:rFonts w:ascii="Times New Roman" w:hAnsi="Times New Roman" w:cs="Times New Roman"/>
          <w:sz w:val="24"/>
          <w:szCs w:val="24"/>
        </w:rPr>
        <w:t xml:space="preserve"> </w:t>
      </w:r>
      <w:r w:rsidRPr="00B64962">
        <w:rPr>
          <w:rFonts w:ascii="Times New Roman" w:hAnsi="Times New Roman" w:cs="Times New Roman"/>
          <w:iCs/>
          <w:sz w:val="24"/>
          <w:szCs w:val="24"/>
        </w:rPr>
        <w:t>Az egyesület költségei:</w:t>
      </w:r>
    </w:p>
    <w:p w:rsidR="00665B7E" w:rsidRPr="00B64962" w:rsidRDefault="00665B7E">
      <w:pPr>
        <w:pStyle w:val="Listaszerbekezds"/>
        <w:numPr>
          <w:ilvl w:val="0"/>
          <w:numId w:val="24"/>
        </w:numPr>
        <w:autoSpaceDE w:val="0"/>
        <w:autoSpaceDN w:val="0"/>
        <w:adjustRightInd w:val="0"/>
        <w:spacing w:after="0" w:line="360" w:lineRule="auto"/>
        <w:rPr>
          <w:rFonts w:ascii="Times New Roman" w:hAnsi="Times New Roman" w:cs="Times New Roman"/>
          <w:iCs/>
          <w:sz w:val="24"/>
          <w:szCs w:val="24"/>
        </w:rPr>
      </w:pPr>
      <w:r w:rsidRPr="00B64962">
        <w:rPr>
          <w:rFonts w:ascii="Times New Roman" w:hAnsi="Times New Roman" w:cs="Times New Roman"/>
          <w:iCs/>
          <w:sz w:val="24"/>
          <w:szCs w:val="24"/>
        </w:rPr>
        <w:t>az egyesület működése érdekében felmerülő közvetlen költségek (ráfordítások, kiadások);</w:t>
      </w:r>
    </w:p>
    <w:p w:rsidR="00665B7E" w:rsidRPr="00B64962" w:rsidRDefault="00665B7E">
      <w:pPr>
        <w:numPr>
          <w:ilvl w:val="0"/>
          <w:numId w:val="24"/>
        </w:numPr>
        <w:autoSpaceDE w:val="0"/>
        <w:autoSpaceDN w:val="0"/>
        <w:adjustRightInd w:val="0"/>
        <w:spacing w:after="0" w:line="360" w:lineRule="auto"/>
        <w:ind w:left="1480" w:hanging="357"/>
        <w:rPr>
          <w:rFonts w:ascii="Times New Roman" w:hAnsi="Times New Roman" w:cs="Times New Roman"/>
          <w:iCs/>
          <w:sz w:val="24"/>
          <w:szCs w:val="24"/>
        </w:rPr>
      </w:pPr>
      <w:r w:rsidRPr="00B64962">
        <w:rPr>
          <w:rFonts w:ascii="Times New Roman" w:hAnsi="Times New Roman" w:cs="Times New Roman"/>
          <w:iCs/>
          <w:sz w:val="24"/>
          <w:szCs w:val="24"/>
        </w:rPr>
        <w:t xml:space="preserve"> az egyéb cél szerinti tevékenység érdekében felmerült közvetlen költségek (ráfordítások, kiadások);</w:t>
      </w:r>
    </w:p>
    <w:p w:rsidR="00665B7E" w:rsidRPr="00B64962" w:rsidRDefault="00665B7E">
      <w:pPr>
        <w:numPr>
          <w:ilvl w:val="0"/>
          <w:numId w:val="24"/>
        </w:numPr>
        <w:autoSpaceDE w:val="0"/>
        <w:autoSpaceDN w:val="0"/>
        <w:adjustRightInd w:val="0"/>
        <w:spacing w:after="0" w:line="360" w:lineRule="auto"/>
        <w:ind w:left="1480" w:hanging="357"/>
        <w:rPr>
          <w:rFonts w:ascii="Times New Roman" w:hAnsi="Times New Roman" w:cs="Times New Roman"/>
          <w:iCs/>
          <w:sz w:val="24"/>
          <w:szCs w:val="24"/>
        </w:rPr>
      </w:pPr>
      <w:r w:rsidRPr="00B64962">
        <w:rPr>
          <w:rFonts w:ascii="Times New Roman" w:hAnsi="Times New Roman" w:cs="Times New Roman"/>
          <w:iCs/>
          <w:sz w:val="24"/>
          <w:szCs w:val="24"/>
        </w:rPr>
        <w:t xml:space="preserve"> a vállalkozási tevékenység érdekében felmerült közvetlen költségek (ráfordítások, kiadások);</w:t>
      </w:r>
    </w:p>
    <w:p w:rsidR="00665B7E" w:rsidRPr="00B64962" w:rsidRDefault="00665B7E">
      <w:pPr>
        <w:spacing w:before="480" w:after="0" w:line="360" w:lineRule="auto"/>
        <w:jc w:val="center"/>
        <w:rPr>
          <w:rFonts w:ascii="Times New Roman" w:hAnsi="Times New Roman" w:cs="Times New Roman"/>
          <w:b/>
          <w:bCs/>
          <w:sz w:val="32"/>
          <w:szCs w:val="32"/>
        </w:rPr>
      </w:pPr>
      <w:r w:rsidRPr="00B64962">
        <w:rPr>
          <w:rFonts w:ascii="Times New Roman" w:hAnsi="Times New Roman" w:cs="Times New Roman"/>
          <w:b/>
          <w:bCs/>
          <w:sz w:val="32"/>
          <w:szCs w:val="32"/>
        </w:rPr>
        <w:t>XII.</w:t>
      </w:r>
    </w:p>
    <w:p w:rsidR="00665B7E" w:rsidRPr="00B64962" w:rsidRDefault="00665B7E">
      <w:pPr>
        <w:pStyle w:val="Cmsor1"/>
        <w:ind w:hanging="430"/>
        <w:jc w:val="center"/>
        <w:rPr>
          <w:color w:val="auto"/>
          <w:sz w:val="32"/>
          <w:szCs w:val="32"/>
        </w:rPr>
      </w:pPr>
      <w:r w:rsidRPr="00B64962">
        <w:rPr>
          <w:color w:val="auto"/>
          <w:sz w:val="32"/>
          <w:szCs w:val="32"/>
        </w:rPr>
        <w:lastRenderedPageBreak/>
        <w:t>Az Egyesület tagjainak jegyzéke</w:t>
      </w:r>
    </w:p>
    <w:p w:rsidR="00665B7E" w:rsidRPr="00B64962" w:rsidRDefault="00665B7E">
      <w:pPr>
        <w:pStyle w:val="Listaszerbekezds"/>
        <w:numPr>
          <w:ilvl w:val="0"/>
          <w:numId w:val="20"/>
        </w:numPr>
        <w:spacing w:line="360" w:lineRule="auto"/>
        <w:ind w:left="714" w:hanging="357"/>
        <w:jc w:val="both"/>
        <w:rPr>
          <w:rFonts w:ascii="Times New Roman" w:hAnsi="Times New Roman" w:cs="Times New Roman"/>
          <w:sz w:val="24"/>
          <w:szCs w:val="24"/>
        </w:rPr>
      </w:pPr>
      <w:r w:rsidRPr="00B64962">
        <w:rPr>
          <w:rFonts w:ascii="Times New Roman" w:hAnsi="Times New Roman" w:cs="Times New Roman"/>
          <w:sz w:val="24"/>
          <w:szCs w:val="24"/>
        </w:rPr>
        <w:t>Az Egyesület elnöksége az Egyesület tagjainak nevét és lakóhelyét tagjegyzékben tartja nyilván. Az Egyesület tagjegyzékéből haladéktalanul törölni kell annak a személynek a nevét és lakóhelyét, akinek a tagsági jogviszonya megszűnt. Az Egyesület tagjegyzékébe haladéktalanul be kell jegyezni annak a személynek a nevét és lakóhelyét, akit az elnökség az egyesületbe tagnak felvett. A hatályos tagjegyzéket a hatályos alapszabály mellékleteként kell csatolni. A tagjegyzék nem nyilvános, az elnökség gondoskodik a tagjegyzékbe foglalt személyes adatok megfelelő megóvásáról.</w:t>
      </w:r>
    </w:p>
    <w:p w:rsidR="00665B7E" w:rsidRPr="00B64962" w:rsidRDefault="00665B7E">
      <w:pPr>
        <w:spacing w:before="480" w:after="0" w:line="360" w:lineRule="auto"/>
        <w:jc w:val="center"/>
        <w:rPr>
          <w:rFonts w:ascii="Times New Roman" w:hAnsi="Times New Roman" w:cs="Times New Roman"/>
          <w:b/>
          <w:bCs/>
          <w:sz w:val="32"/>
          <w:szCs w:val="32"/>
        </w:rPr>
      </w:pPr>
      <w:r w:rsidRPr="00B64962">
        <w:rPr>
          <w:rFonts w:ascii="Times New Roman" w:hAnsi="Times New Roman" w:cs="Times New Roman"/>
          <w:b/>
          <w:bCs/>
          <w:sz w:val="32"/>
          <w:szCs w:val="32"/>
        </w:rPr>
        <w:t>XIII.</w:t>
      </w:r>
    </w:p>
    <w:p w:rsidR="00665B7E" w:rsidRPr="00B64962" w:rsidRDefault="00665B7E">
      <w:pPr>
        <w:pStyle w:val="Cmsor1"/>
        <w:ind w:hanging="430"/>
        <w:jc w:val="center"/>
        <w:rPr>
          <w:color w:val="auto"/>
          <w:sz w:val="32"/>
          <w:szCs w:val="32"/>
        </w:rPr>
      </w:pPr>
      <w:r w:rsidRPr="00B64962">
        <w:rPr>
          <w:color w:val="auto"/>
          <w:sz w:val="32"/>
          <w:szCs w:val="32"/>
        </w:rPr>
        <w:t>Záró rendelkezés</w:t>
      </w:r>
    </w:p>
    <w:p w:rsidR="00665B7E" w:rsidRPr="00B64962" w:rsidRDefault="00665B7E">
      <w:pPr>
        <w:pStyle w:val="Listaszerbekezds"/>
        <w:numPr>
          <w:ilvl w:val="0"/>
          <w:numId w:val="21"/>
        </w:numPr>
        <w:spacing w:after="0" w:line="360" w:lineRule="auto"/>
        <w:jc w:val="both"/>
        <w:rPr>
          <w:rFonts w:ascii="Times New Roman" w:hAnsi="Times New Roman" w:cs="Times New Roman"/>
          <w:sz w:val="24"/>
          <w:szCs w:val="24"/>
        </w:rPr>
      </w:pPr>
      <w:r w:rsidRPr="00B64962">
        <w:rPr>
          <w:rFonts w:ascii="Times New Roman" w:hAnsi="Times New Roman" w:cs="Times New Roman"/>
          <w:sz w:val="24"/>
          <w:szCs w:val="24"/>
        </w:rPr>
        <w:t>Az Egyesület személyi és vagyoni viszonyaira egyebekben a Polgári Törvénykönyvről szóló 2013. évi V. törvény (Ptk.) rendelkezései az irányadóak.</w:t>
      </w:r>
    </w:p>
    <w:p w:rsidR="00665B7E" w:rsidRPr="00B64962" w:rsidRDefault="00665B7E">
      <w:pPr>
        <w:pStyle w:val="Listaszerbekezds"/>
        <w:numPr>
          <w:ilvl w:val="0"/>
          <w:numId w:val="21"/>
        </w:numPr>
        <w:spacing w:line="360" w:lineRule="auto"/>
        <w:jc w:val="both"/>
        <w:rPr>
          <w:rFonts w:ascii="Times New Roman" w:hAnsi="Times New Roman" w:cs="Times New Roman"/>
          <w:sz w:val="24"/>
          <w:szCs w:val="24"/>
        </w:rPr>
      </w:pPr>
      <w:r w:rsidRPr="00B64962">
        <w:rPr>
          <w:rFonts w:ascii="Times New Roman" w:hAnsi="Times New Roman" w:cs="Times New Roman"/>
          <w:sz w:val="24"/>
          <w:szCs w:val="24"/>
        </w:rPr>
        <w:t xml:space="preserve">Ezen módosításokkal egységes szerkezetbe foglalt létesítő okirat egységes szerkezetbe foglalt szövege megfelel az alapítók 2017. évi február hó 4-i módosítása alapján </w:t>
      </w:r>
      <w:bookmarkStart w:id="0" w:name="_GoBack"/>
      <w:r w:rsidRPr="00B64962">
        <w:rPr>
          <w:rFonts w:ascii="Times New Roman" w:hAnsi="Times New Roman" w:cs="Times New Roman"/>
          <w:sz w:val="24"/>
          <w:szCs w:val="24"/>
        </w:rPr>
        <w:t>hatályos tartalomnak.</w:t>
      </w:r>
    </w:p>
    <w:bookmarkEnd w:id="0"/>
    <w:p w:rsidR="00665B7E" w:rsidRPr="00B64962" w:rsidRDefault="00665B7E">
      <w:pPr>
        <w:pStyle w:val="Listaszerbekezds"/>
        <w:numPr>
          <w:ilvl w:val="0"/>
          <w:numId w:val="21"/>
        </w:numPr>
        <w:spacing w:after="0" w:line="360" w:lineRule="auto"/>
        <w:jc w:val="both"/>
        <w:rPr>
          <w:rFonts w:ascii="Times New Roman" w:hAnsi="Times New Roman" w:cs="Times New Roman"/>
          <w:sz w:val="24"/>
          <w:szCs w:val="24"/>
        </w:rPr>
      </w:pPr>
      <w:r w:rsidRPr="00B64962">
        <w:rPr>
          <w:rFonts w:ascii="Times New Roman" w:hAnsi="Times New Roman" w:cs="Times New Roman"/>
          <w:sz w:val="24"/>
          <w:szCs w:val="24"/>
        </w:rPr>
        <w:t>A tagok névsorát az egyesület tagjegyzéke tartalmazza.</w:t>
      </w:r>
    </w:p>
    <w:p w:rsidR="00665B7E" w:rsidRPr="00B64962" w:rsidRDefault="00665B7E">
      <w:pPr>
        <w:pStyle w:val="Listaszerbekezds"/>
        <w:numPr>
          <w:ilvl w:val="0"/>
          <w:numId w:val="21"/>
        </w:numPr>
        <w:spacing w:after="0" w:line="360" w:lineRule="auto"/>
        <w:jc w:val="both"/>
        <w:rPr>
          <w:rFonts w:ascii="Times New Roman" w:hAnsi="Times New Roman" w:cs="Times New Roman"/>
          <w:sz w:val="24"/>
          <w:szCs w:val="24"/>
        </w:rPr>
      </w:pPr>
      <w:r w:rsidRPr="00B64962">
        <w:rPr>
          <w:rFonts w:ascii="Times New Roman" w:hAnsi="Times New Roman" w:cs="Times New Roman"/>
          <w:sz w:val="24"/>
          <w:szCs w:val="24"/>
        </w:rPr>
        <w:t>A módosított részek dőlt betűvel kerültek kiemelésre, jelen alapszabályban.</w:t>
      </w:r>
    </w:p>
    <w:p w:rsidR="00665B7E" w:rsidRPr="00B64962" w:rsidRDefault="00665B7E">
      <w:pPr>
        <w:spacing w:before="240" w:after="120"/>
        <w:rPr>
          <w:rFonts w:ascii="Times New Roman" w:hAnsi="Times New Roman" w:cs="Times New Roman"/>
        </w:rPr>
      </w:pPr>
    </w:p>
    <w:p w:rsidR="00665B7E" w:rsidRPr="00B64962" w:rsidRDefault="00665B7E">
      <w:pPr>
        <w:spacing w:before="240" w:after="120"/>
        <w:rPr>
          <w:rFonts w:ascii="Times New Roman" w:hAnsi="Times New Roman" w:cs="Times New Roman"/>
          <w:iCs/>
        </w:rPr>
      </w:pPr>
      <w:r w:rsidRPr="00B64962">
        <w:rPr>
          <w:rFonts w:ascii="Times New Roman" w:hAnsi="Times New Roman" w:cs="Times New Roman"/>
        </w:rPr>
        <w:t>Kelt: Győr</w:t>
      </w:r>
      <w:r w:rsidRPr="00B64962">
        <w:rPr>
          <w:rFonts w:ascii="Times New Roman" w:hAnsi="Times New Roman" w:cs="Times New Roman"/>
          <w:iCs/>
        </w:rPr>
        <w:t xml:space="preserve">, 2017. február 4. </w:t>
      </w:r>
    </w:p>
    <w:p w:rsidR="00665B7E" w:rsidRPr="00B64962" w:rsidRDefault="00665B7E">
      <w:pPr>
        <w:spacing w:before="240" w:after="120"/>
        <w:rPr>
          <w:rFonts w:ascii="Times New Roman" w:hAnsi="Times New Roman" w:cs="Times New Roman"/>
          <w:iCs/>
        </w:rPr>
      </w:pPr>
    </w:p>
    <w:p w:rsidR="00665B7E" w:rsidRPr="00B64962" w:rsidRDefault="00665B7E">
      <w:pPr>
        <w:spacing w:after="0" w:line="240" w:lineRule="auto"/>
        <w:rPr>
          <w:rFonts w:ascii="Times New Roman" w:hAnsi="Times New Roman" w:cs="Times New Roman"/>
        </w:rPr>
      </w:pPr>
      <w:r w:rsidRPr="00B64962">
        <w:rPr>
          <w:rFonts w:ascii="Times New Roman" w:hAnsi="Times New Roman" w:cs="Times New Roman"/>
        </w:rPr>
        <w:tab/>
      </w:r>
      <w:r w:rsidRPr="00B64962">
        <w:rPr>
          <w:rFonts w:ascii="Times New Roman" w:hAnsi="Times New Roman" w:cs="Times New Roman"/>
        </w:rPr>
        <w:tab/>
      </w:r>
      <w:r w:rsidRPr="00B64962">
        <w:rPr>
          <w:rFonts w:ascii="Times New Roman" w:hAnsi="Times New Roman" w:cs="Times New Roman"/>
        </w:rPr>
        <w:tab/>
      </w:r>
      <w:r w:rsidRPr="00B64962">
        <w:rPr>
          <w:rFonts w:ascii="Times New Roman" w:hAnsi="Times New Roman" w:cs="Times New Roman"/>
        </w:rPr>
        <w:tab/>
        <w:t>…………………………………………….</w:t>
      </w:r>
    </w:p>
    <w:p w:rsidR="00665B7E" w:rsidRPr="00B64962" w:rsidRDefault="00665B7E">
      <w:pPr>
        <w:spacing w:after="0" w:line="240" w:lineRule="auto"/>
        <w:rPr>
          <w:rFonts w:ascii="Times New Roman" w:hAnsi="Times New Roman" w:cs="Times New Roman"/>
          <w:b/>
          <w:bCs/>
        </w:rPr>
      </w:pPr>
      <w:r w:rsidRPr="00B64962">
        <w:rPr>
          <w:rFonts w:ascii="Times New Roman" w:hAnsi="Times New Roman" w:cs="Times New Roman"/>
        </w:rPr>
        <w:tab/>
      </w:r>
      <w:r w:rsidRPr="00B64962">
        <w:rPr>
          <w:rFonts w:ascii="Times New Roman" w:hAnsi="Times New Roman" w:cs="Times New Roman"/>
        </w:rPr>
        <w:tab/>
      </w:r>
      <w:r w:rsidRPr="00B64962">
        <w:rPr>
          <w:rFonts w:ascii="Times New Roman" w:hAnsi="Times New Roman" w:cs="Times New Roman"/>
        </w:rPr>
        <w:tab/>
      </w:r>
      <w:r w:rsidRPr="00B64962">
        <w:rPr>
          <w:rFonts w:ascii="Times New Roman" w:hAnsi="Times New Roman" w:cs="Times New Roman"/>
        </w:rPr>
        <w:tab/>
      </w:r>
      <w:r w:rsidRPr="00B64962">
        <w:rPr>
          <w:rFonts w:ascii="Times New Roman" w:hAnsi="Times New Roman" w:cs="Times New Roman"/>
        </w:rPr>
        <w:tab/>
        <w:t xml:space="preserve">         </w:t>
      </w:r>
    </w:p>
    <w:p w:rsidR="00665B7E" w:rsidRPr="00B64962" w:rsidRDefault="00665B7E">
      <w:pPr>
        <w:spacing w:after="0" w:line="240" w:lineRule="auto"/>
        <w:rPr>
          <w:rFonts w:ascii="Times New Roman" w:hAnsi="Times New Roman" w:cs="Times New Roman"/>
        </w:rPr>
      </w:pPr>
      <w:r w:rsidRPr="00B64962">
        <w:rPr>
          <w:rFonts w:ascii="Times New Roman" w:hAnsi="Times New Roman" w:cs="Times New Roman"/>
        </w:rPr>
        <w:tab/>
      </w:r>
      <w:r w:rsidRPr="00B64962">
        <w:rPr>
          <w:rFonts w:ascii="Times New Roman" w:hAnsi="Times New Roman" w:cs="Times New Roman"/>
        </w:rPr>
        <w:tab/>
      </w:r>
      <w:r w:rsidRPr="00B64962">
        <w:rPr>
          <w:rFonts w:ascii="Times New Roman" w:hAnsi="Times New Roman" w:cs="Times New Roman"/>
        </w:rPr>
        <w:tab/>
      </w:r>
      <w:r w:rsidRPr="00B64962">
        <w:rPr>
          <w:rFonts w:ascii="Times New Roman" w:hAnsi="Times New Roman" w:cs="Times New Roman"/>
        </w:rPr>
        <w:tab/>
      </w:r>
      <w:r w:rsidRPr="00B64962">
        <w:rPr>
          <w:rFonts w:ascii="Times New Roman" w:hAnsi="Times New Roman" w:cs="Times New Roman"/>
        </w:rPr>
        <w:tab/>
        <w:t xml:space="preserve">      Egyesület elnöke</w:t>
      </w:r>
    </w:p>
    <w:p w:rsidR="00665B7E" w:rsidRPr="00B64962" w:rsidRDefault="00665B7E">
      <w:pPr>
        <w:rPr>
          <w:rFonts w:ascii="Times New Roman" w:hAnsi="Times New Roman" w:cs="Times New Roman"/>
        </w:rPr>
      </w:pPr>
    </w:p>
    <w:p w:rsidR="00665B7E" w:rsidRPr="00B64962" w:rsidRDefault="00665B7E">
      <w:pPr>
        <w:rPr>
          <w:rFonts w:ascii="Times New Roman" w:hAnsi="Times New Roman" w:cs="Times New Roman"/>
        </w:rPr>
      </w:pPr>
    </w:p>
    <w:p w:rsidR="00665B7E" w:rsidRPr="00B64962" w:rsidRDefault="00665B7E">
      <w:pPr>
        <w:rPr>
          <w:rFonts w:ascii="Times New Roman" w:hAnsi="Times New Roman" w:cs="Times New Roman"/>
        </w:rPr>
        <w:sectPr w:rsidR="00665B7E" w:rsidRPr="00B64962">
          <w:footerReference w:type="default" r:id="rId7"/>
          <w:pgSz w:w="11906" w:h="16838"/>
          <w:pgMar w:top="1417" w:right="1417" w:bottom="1417" w:left="1417" w:header="708" w:footer="708" w:gutter="0"/>
          <w:cols w:space="708"/>
          <w:titlePg/>
          <w:docGrid w:linePitch="360"/>
        </w:sectPr>
      </w:pPr>
    </w:p>
    <w:p w:rsidR="00665B7E" w:rsidRPr="00B64962" w:rsidRDefault="00665B7E">
      <w:pPr>
        <w:rPr>
          <w:rFonts w:ascii="Times New Roman" w:hAnsi="Times New Roman" w:cs="Times New Roman"/>
        </w:rPr>
      </w:pPr>
      <w:r w:rsidRPr="00B64962">
        <w:rPr>
          <w:rFonts w:ascii="Times New Roman" w:hAnsi="Times New Roman" w:cs="Times New Roman"/>
        </w:rPr>
        <w:t>Tanu1:</w:t>
      </w:r>
    </w:p>
    <w:p w:rsidR="00665B7E" w:rsidRPr="00B64962" w:rsidRDefault="00665B7E">
      <w:pPr>
        <w:rPr>
          <w:rFonts w:ascii="Times New Roman" w:hAnsi="Times New Roman" w:cs="Times New Roman"/>
        </w:rPr>
      </w:pPr>
      <w:r w:rsidRPr="00B64962">
        <w:rPr>
          <w:rFonts w:ascii="Times New Roman" w:hAnsi="Times New Roman" w:cs="Times New Roman"/>
        </w:rPr>
        <w:t>Aláírás:</w:t>
      </w:r>
    </w:p>
    <w:p w:rsidR="00665B7E" w:rsidRPr="00B64962" w:rsidRDefault="00665B7E">
      <w:pPr>
        <w:rPr>
          <w:rFonts w:ascii="Times New Roman" w:hAnsi="Times New Roman" w:cs="Times New Roman"/>
        </w:rPr>
      </w:pPr>
      <w:r w:rsidRPr="00B64962">
        <w:rPr>
          <w:rFonts w:ascii="Times New Roman" w:hAnsi="Times New Roman" w:cs="Times New Roman"/>
        </w:rPr>
        <w:t>Név:</w:t>
      </w:r>
    </w:p>
    <w:p w:rsidR="00665B7E" w:rsidRPr="00B64962" w:rsidRDefault="00665B7E">
      <w:pPr>
        <w:rPr>
          <w:rFonts w:ascii="Times New Roman" w:hAnsi="Times New Roman" w:cs="Times New Roman"/>
        </w:rPr>
      </w:pPr>
      <w:r w:rsidRPr="00B64962">
        <w:rPr>
          <w:rFonts w:ascii="Times New Roman" w:hAnsi="Times New Roman" w:cs="Times New Roman"/>
        </w:rPr>
        <w:t xml:space="preserve">Lakcím: </w:t>
      </w:r>
    </w:p>
    <w:p w:rsidR="00665B7E" w:rsidRPr="00B64962" w:rsidRDefault="00665B7E">
      <w:pPr>
        <w:rPr>
          <w:rFonts w:ascii="Times New Roman" w:hAnsi="Times New Roman" w:cs="Times New Roman"/>
        </w:rPr>
      </w:pPr>
      <w:r w:rsidRPr="00B64962">
        <w:rPr>
          <w:rFonts w:ascii="Times New Roman" w:hAnsi="Times New Roman" w:cs="Times New Roman"/>
        </w:rPr>
        <w:t>Tanu2:</w:t>
      </w:r>
    </w:p>
    <w:p w:rsidR="00665B7E" w:rsidRPr="00B64962" w:rsidRDefault="00665B7E">
      <w:pPr>
        <w:rPr>
          <w:rFonts w:ascii="Times New Roman" w:hAnsi="Times New Roman" w:cs="Times New Roman"/>
        </w:rPr>
      </w:pPr>
      <w:r w:rsidRPr="00B64962">
        <w:rPr>
          <w:rFonts w:ascii="Times New Roman" w:hAnsi="Times New Roman" w:cs="Times New Roman"/>
        </w:rPr>
        <w:t>Aláírás:</w:t>
      </w:r>
    </w:p>
    <w:p w:rsidR="00665B7E" w:rsidRPr="00B64962" w:rsidRDefault="00665B7E">
      <w:pPr>
        <w:rPr>
          <w:rFonts w:ascii="Times New Roman" w:hAnsi="Times New Roman" w:cs="Times New Roman"/>
        </w:rPr>
      </w:pPr>
      <w:r w:rsidRPr="00B64962">
        <w:rPr>
          <w:rFonts w:ascii="Times New Roman" w:hAnsi="Times New Roman" w:cs="Times New Roman"/>
        </w:rPr>
        <w:t>Név:</w:t>
      </w:r>
    </w:p>
    <w:p w:rsidR="00665B7E" w:rsidRPr="00B64962" w:rsidRDefault="00665B7E">
      <w:pPr>
        <w:rPr>
          <w:rFonts w:ascii="Times New Roman" w:hAnsi="Times New Roman" w:cs="Times New Roman"/>
        </w:rPr>
        <w:sectPr w:rsidR="00665B7E" w:rsidRPr="00B64962">
          <w:type w:val="continuous"/>
          <w:pgSz w:w="11906" w:h="16838"/>
          <w:pgMar w:top="1417" w:right="1417" w:bottom="1417" w:left="1417" w:header="708" w:footer="708" w:gutter="0"/>
          <w:cols w:num="2" w:space="708"/>
          <w:docGrid w:linePitch="360"/>
        </w:sectPr>
      </w:pPr>
      <w:r w:rsidRPr="00B64962">
        <w:rPr>
          <w:rFonts w:ascii="Times New Roman" w:hAnsi="Times New Roman" w:cs="Times New Roman"/>
        </w:rPr>
        <w:t>Lakcím:</w:t>
      </w:r>
    </w:p>
    <w:p w:rsidR="00665B7E" w:rsidRPr="00B64962" w:rsidRDefault="00665B7E">
      <w:pPr>
        <w:rPr>
          <w:rFonts w:ascii="Times New Roman" w:hAnsi="Times New Roman" w:cs="Times New Roman"/>
        </w:rPr>
      </w:pPr>
    </w:p>
    <w:sectPr w:rsidR="00665B7E" w:rsidRPr="00B64962" w:rsidSect="00665B7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F2" w:rsidRDefault="006E32F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E32F2" w:rsidRDefault="006E32F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7E" w:rsidRDefault="00665B7E">
    <w:pPr>
      <w:pStyle w:val="llb"/>
      <w:spacing w:after="0" w:line="240" w:lineRule="auto"/>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64962">
      <w:rPr>
        <w:rFonts w:ascii="Times New Roman" w:hAnsi="Times New Roman" w:cs="Times New Roman"/>
        <w:noProof/>
      </w:rPr>
      <w:t>16</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F2" w:rsidRDefault="006E32F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E32F2" w:rsidRDefault="006E32F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31EF"/>
    <w:multiLevelType w:val="hybridMultilevel"/>
    <w:tmpl w:val="BC302F66"/>
    <w:lvl w:ilvl="0" w:tplc="040E0001">
      <w:start w:val="1"/>
      <w:numFmt w:val="bullet"/>
      <w:lvlText w:val=""/>
      <w:lvlJc w:val="left"/>
      <w:pPr>
        <w:ind w:left="2340" w:hanging="360"/>
      </w:pPr>
      <w:rPr>
        <w:rFonts w:ascii="Symbol" w:hAnsi="Symbol" w:cs="Symbol" w:hint="default"/>
      </w:rPr>
    </w:lvl>
    <w:lvl w:ilvl="1" w:tplc="040E0003">
      <w:start w:val="1"/>
      <w:numFmt w:val="bullet"/>
      <w:lvlText w:val="o"/>
      <w:lvlJc w:val="left"/>
      <w:pPr>
        <w:ind w:left="3060" w:hanging="360"/>
      </w:pPr>
      <w:rPr>
        <w:rFonts w:ascii="Courier New" w:hAnsi="Courier New" w:cs="Courier New" w:hint="default"/>
      </w:rPr>
    </w:lvl>
    <w:lvl w:ilvl="2" w:tplc="040E0005">
      <w:start w:val="1"/>
      <w:numFmt w:val="bullet"/>
      <w:lvlText w:val=""/>
      <w:lvlJc w:val="left"/>
      <w:pPr>
        <w:ind w:left="3780" w:hanging="360"/>
      </w:pPr>
      <w:rPr>
        <w:rFonts w:ascii="Wingdings" w:hAnsi="Wingdings" w:cs="Wingdings" w:hint="default"/>
      </w:rPr>
    </w:lvl>
    <w:lvl w:ilvl="3" w:tplc="040E0001">
      <w:start w:val="1"/>
      <w:numFmt w:val="bullet"/>
      <w:lvlText w:val=""/>
      <w:lvlJc w:val="left"/>
      <w:pPr>
        <w:ind w:left="4500" w:hanging="360"/>
      </w:pPr>
      <w:rPr>
        <w:rFonts w:ascii="Symbol" w:hAnsi="Symbol" w:cs="Symbol" w:hint="default"/>
      </w:rPr>
    </w:lvl>
    <w:lvl w:ilvl="4" w:tplc="040E0003">
      <w:start w:val="1"/>
      <w:numFmt w:val="bullet"/>
      <w:lvlText w:val="o"/>
      <w:lvlJc w:val="left"/>
      <w:pPr>
        <w:ind w:left="5220" w:hanging="360"/>
      </w:pPr>
      <w:rPr>
        <w:rFonts w:ascii="Courier New" w:hAnsi="Courier New" w:cs="Courier New" w:hint="default"/>
      </w:rPr>
    </w:lvl>
    <w:lvl w:ilvl="5" w:tplc="040E0005">
      <w:start w:val="1"/>
      <w:numFmt w:val="bullet"/>
      <w:lvlText w:val=""/>
      <w:lvlJc w:val="left"/>
      <w:pPr>
        <w:ind w:left="5940" w:hanging="360"/>
      </w:pPr>
      <w:rPr>
        <w:rFonts w:ascii="Wingdings" w:hAnsi="Wingdings" w:cs="Wingdings" w:hint="default"/>
      </w:rPr>
    </w:lvl>
    <w:lvl w:ilvl="6" w:tplc="040E0001">
      <w:start w:val="1"/>
      <w:numFmt w:val="bullet"/>
      <w:lvlText w:val=""/>
      <w:lvlJc w:val="left"/>
      <w:pPr>
        <w:ind w:left="6660" w:hanging="360"/>
      </w:pPr>
      <w:rPr>
        <w:rFonts w:ascii="Symbol" w:hAnsi="Symbol" w:cs="Symbol" w:hint="default"/>
      </w:rPr>
    </w:lvl>
    <w:lvl w:ilvl="7" w:tplc="040E0003">
      <w:start w:val="1"/>
      <w:numFmt w:val="bullet"/>
      <w:lvlText w:val="o"/>
      <w:lvlJc w:val="left"/>
      <w:pPr>
        <w:ind w:left="7380" w:hanging="360"/>
      </w:pPr>
      <w:rPr>
        <w:rFonts w:ascii="Courier New" w:hAnsi="Courier New" w:cs="Courier New" w:hint="default"/>
      </w:rPr>
    </w:lvl>
    <w:lvl w:ilvl="8" w:tplc="040E0005">
      <w:start w:val="1"/>
      <w:numFmt w:val="bullet"/>
      <w:lvlText w:val=""/>
      <w:lvlJc w:val="left"/>
      <w:pPr>
        <w:ind w:left="8100" w:hanging="360"/>
      </w:pPr>
      <w:rPr>
        <w:rFonts w:ascii="Wingdings" w:hAnsi="Wingdings" w:cs="Wingdings" w:hint="default"/>
      </w:rPr>
    </w:lvl>
  </w:abstractNum>
  <w:abstractNum w:abstractNumId="1" w15:restartNumberingAfterBreak="0">
    <w:nsid w:val="07AE4161"/>
    <w:multiLevelType w:val="hybridMultilevel"/>
    <w:tmpl w:val="B8C85578"/>
    <w:lvl w:ilvl="0" w:tplc="39A271F0">
      <w:start w:val="1"/>
      <w:numFmt w:val="lowerLetter"/>
      <w:lvlText w:val="%1)"/>
      <w:lvlJc w:val="left"/>
      <w:pPr>
        <w:ind w:left="1440" w:hanging="360"/>
      </w:pPr>
      <w:rPr>
        <w:rFonts w:ascii="Times New Roman" w:hAnsi="Times New Roman" w:cs="Times New Roman"/>
        <w:color w:val="auto"/>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2" w15:restartNumberingAfterBreak="0">
    <w:nsid w:val="07CE2A01"/>
    <w:multiLevelType w:val="hybridMultilevel"/>
    <w:tmpl w:val="1670102E"/>
    <w:lvl w:ilvl="0" w:tplc="0E7CFF10">
      <w:start w:val="1"/>
      <w:numFmt w:val="decimal"/>
      <w:lvlText w:val="%1.)"/>
      <w:lvlJc w:val="left"/>
      <w:pPr>
        <w:ind w:left="644" w:hanging="360"/>
      </w:pPr>
      <w:rPr>
        <w:rFonts w:ascii="Times New Roman" w:hAnsi="Times New Roman" w:cs="Times New Roman" w:hint="default"/>
        <w:sz w:val="22"/>
        <w:szCs w:val="22"/>
      </w:rPr>
    </w:lvl>
    <w:lvl w:ilvl="1" w:tplc="040E0019">
      <w:start w:val="1"/>
      <w:numFmt w:val="lowerLetter"/>
      <w:lvlText w:val="%2."/>
      <w:lvlJc w:val="left"/>
      <w:pPr>
        <w:ind w:left="1364" w:hanging="360"/>
      </w:pPr>
      <w:rPr>
        <w:rFonts w:ascii="Times New Roman" w:hAnsi="Times New Roman" w:cs="Times New Roman"/>
      </w:rPr>
    </w:lvl>
    <w:lvl w:ilvl="2" w:tplc="040E001B">
      <w:start w:val="1"/>
      <w:numFmt w:val="lowerRoman"/>
      <w:lvlText w:val="%3."/>
      <w:lvlJc w:val="right"/>
      <w:pPr>
        <w:ind w:left="2084" w:hanging="180"/>
      </w:pPr>
      <w:rPr>
        <w:rFonts w:ascii="Times New Roman" w:hAnsi="Times New Roman" w:cs="Times New Roman"/>
      </w:rPr>
    </w:lvl>
    <w:lvl w:ilvl="3" w:tplc="040E000F">
      <w:start w:val="1"/>
      <w:numFmt w:val="decimal"/>
      <w:lvlText w:val="%4."/>
      <w:lvlJc w:val="left"/>
      <w:pPr>
        <w:ind w:left="2804" w:hanging="360"/>
      </w:pPr>
      <w:rPr>
        <w:rFonts w:ascii="Times New Roman" w:hAnsi="Times New Roman" w:cs="Times New Roman"/>
      </w:rPr>
    </w:lvl>
    <w:lvl w:ilvl="4" w:tplc="040E0019">
      <w:start w:val="1"/>
      <w:numFmt w:val="lowerLetter"/>
      <w:lvlText w:val="%5."/>
      <w:lvlJc w:val="left"/>
      <w:pPr>
        <w:ind w:left="3524" w:hanging="360"/>
      </w:pPr>
      <w:rPr>
        <w:rFonts w:ascii="Times New Roman" w:hAnsi="Times New Roman" w:cs="Times New Roman"/>
      </w:rPr>
    </w:lvl>
    <w:lvl w:ilvl="5" w:tplc="040E001B">
      <w:start w:val="1"/>
      <w:numFmt w:val="lowerRoman"/>
      <w:lvlText w:val="%6."/>
      <w:lvlJc w:val="right"/>
      <w:pPr>
        <w:ind w:left="4244" w:hanging="180"/>
      </w:pPr>
      <w:rPr>
        <w:rFonts w:ascii="Times New Roman" w:hAnsi="Times New Roman" w:cs="Times New Roman"/>
      </w:rPr>
    </w:lvl>
    <w:lvl w:ilvl="6" w:tplc="040E000F">
      <w:start w:val="1"/>
      <w:numFmt w:val="decimal"/>
      <w:lvlText w:val="%7."/>
      <w:lvlJc w:val="left"/>
      <w:pPr>
        <w:ind w:left="4964" w:hanging="360"/>
      </w:pPr>
      <w:rPr>
        <w:rFonts w:ascii="Times New Roman" w:hAnsi="Times New Roman" w:cs="Times New Roman"/>
      </w:rPr>
    </w:lvl>
    <w:lvl w:ilvl="7" w:tplc="040E0019">
      <w:start w:val="1"/>
      <w:numFmt w:val="lowerLetter"/>
      <w:lvlText w:val="%8."/>
      <w:lvlJc w:val="left"/>
      <w:pPr>
        <w:ind w:left="5684" w:hanging="360"/>
      </w:pPr>
      <w:rPr>
        <w:rFonts w:ascii="Times New Roman" w:hAnsi="Times New Roman" w:cs="Times New Roman"/>
      </w:rPr>
    </w:lvl>
    <w:lvl w:ilvl="8" w:tplc="040E001B">
      <w:start w:val="1"/>
      <w:numFmt w:val="lowerRoman"/>
      <w:lvlText w:val="%9."/>
      <w:lvlJc w:val="right"/>
      <w:pPr>
        <w:ind w:left="6404" w:hanging="180"/>
      </w:pPr>
      <w:rPr>
        <w:rFonts w:ascii="Times New Roman" w:hAnsi="Times New Roman" w:cs="Times New Roman"/>
      </w:rPr>
    </w:lvl>
  </w:abstractNum>
  <w:abstractNum w:abstractNumId="3" w15:restartNumberingAfterBreak="0">
    <w:nsid w:val="0CCA5224"/>
    <w:multiLevelType w:val="hybridMultilevel"/>
    <w:tmpl w:val="6EB8071C"/>
    <w:lvl w:ilvl="0" w:tplc="20862A28">
      <w:start w:val="1"/>
      <w:numFmt w:val="decimal"/>
      <w:lvlText w:val="%1."/>
      <w:lvlJc w:val="left"/>
      <w:pPr>
        <w:ind w:left="720" w:hanging="360"/>
      </w:pPr>
      <w:rPr>
        <w:rFonts w:ascii="Times New Roman" w:hAnsi="Times New Roman" w:cs="Times New Roman" w:hint="default"/>
        <w:color w:val="000000"/>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D2D1FC0"/>
    <w:multiLevelType w:val="hybridMultilevel"/>
    <w:tmpl w:val="00B0DFE6"/>
    <w:lvl w:ilvl="0" w:tplc="8B769A24">
      <w:start w:val="2"/>
      <w:numFmt w:val="bullet"/>
      <w:lvlText w:val="-"/>
      <w:lvlJc w:val="left"/>
      <w:pPr>
        <w:ind w:left="1316" w:hanging="360"/>
      </w:pPr>
      <w:rPr>
        <w:rFonts w:ascii="Times New Roman" w:eastAsia="Times New Roman" w:hAnsi="Times New Roman" w:hint="default"/>
      </w:rPr>
    </w:lvl>
    <w:lvl w:ilvl="1" w:tplc="040E0003">
      <w:start w:val="1"/>
      <w:numFmt w:val="bullet"/>
      <w:lvlText w:val="o"/>
      <w:lvlJc w:val="left"/>
      <w:pPr>
        <w:ind w:left="2036" w:hanging="360"/>
      </w:pPr>
      <w:rPr>
        <w:rFonts w:ascii="Courier New" w:hAnsi="Courier New" w:cs="Courier New" w:hint="default"/>
      </w:rPr>
    </w:lvl>
    <w:lvl w:ilvl="2" w:tplc="040E0005">
      <w:start w:val="1"/>
      <w:numFmt w:val="bullet"/>
      <w:lvlText w:val=""/>
      <w:lvlJc w:val="left"/>
      <w:pPr>
        <w:ind w:left="2756" w:hanging="360"/>
      </w:pPr>
      <w:rPr>
        <w:rFonts w:ascii="Wingdings" w:hAnsi="Wingdings" w:cs="Wingdings" w:hint="default"/>
      </w:rPr>
    </w:lvl>
    <w:lvl w:ilvl="3" w:tplc="040E0001">
      <w:start w:val="1"/>
      <w:numFmt w:val="bullet"/>
      <w:lvlText w:val=""/>
      <w:lvlJc w:val="left"/>
      <w:pPr>
        <w:ind w:left="3476" w:hanging="360"/>
      </w:pPr>
      <w:rPr>
        <w:rFonts w:ascii="Symbol" w:hAnsi="Symbol" w:cs="Symbol" w:hint="default"/>
      </w:rPr>
    </w:lvl>
    <w:lvl w:ilvl="4" w:tplc="040E0003">
      <w:start w:val="1"/>
      <w:numFmt w:val="bullet"/>
      <w:lvlText w:val="o"/>
      <w:lvlJc w:val="left"/>
      <w:pPr>
        <w:ind w:left="4196" w:hanging="360"/>
      </w:pPr>
      <w:rPr>
        <w:rFonts w:ascii="Courier New" w:hAnsi="Courier New" w:cs="Courier New" w:hint="default"/>
      </w:rPr>
    </w:lvl>
    <w:lvl w:ilvl="5" w:tplc="040E0005">
      <w:start w:val="1"/>
      <w:numFmt w:val="bullet"/>
      <w:lvlText w:val=""/>
      <w:lvlJc w:val="left"/>
      <w:pPr>
        <w:ind w:left="4916" w:hanging="360"/>
      </w:pPr>
      <w:rPr>
        <w:rFonts w:ascii="Wingdings" w:hAnsi="Wingdings" w:cs="Wingdings" w:hint="default"/>
      </w:rPr>
    </w:lvl>
    <w:lvl w:ilvl="6" w:tplc="040E0001">
      <w:start w:val="1"/>
      <w:numFmt w:val="bullet"/>
      <w:lvlText w:val=""/>
      <w:lvlJc w:val="left"/>
      <w:pPr>
        <w:ind w:left="5636" w:hanging="360"/>
      </w:pPr>
      <w:rPr>
        <w:rFonts w:ascii="Symbol" w:hAnsi="Symbol" w:cs="Symbol" w:hint="default"/>
      </w:rPr>
    </w:lvl>
    <w:lvl w:ilvl="7" w:tplc="040E0003">
      <w:start w:val="1"/>
      <w:numFmt w:val="bullet"/>
      <w:lvlText w:val="o"/>
      <w:lvlJc w:val="left"/>
      <w:pPr>
        <w:ind w:left="6356" w:hanging="360"/>
      </w:pPr>
      <w:rPr>
        <w:rFonts w:ascii="Courier New" w:hAnsi="Courier New" w:cs="Courier New" w:hint="default"/>
      </w:rPr>
    </w:lvl>
    <w:lvl w:ilvl="8" w:tplc="040E0005">
      <w:start w:val="1"/>
      <w:numFmt w:val="bullet"/>
      <w:lvlText w:val=""/>
      <w:lvlJc w:val="left"/>
      <w:pPr>
        <w:ind w:left="7076" w:hanging="360"/>
      </w:pPr>
      <w:rPr>
        <w:rFonts w:ascii="Wingdings" w:hAnsi="Wingdings" w:cs="Wingdings" w:hint="default"/>
      </w:rPr>
    </w:lvl>
  </w:abstractNum>
  <w:abstractNum w:abstractNumId="5" w15:restartNumberingAfterBreak="0">
    <w:nsid w:val="1B1F281B"/>
    <w:multiLevelType w:val="hybridMultilevel"/>
    <w:tmpl w:val="050CF006"/>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CD83392"/>
    <w:multiLevelType w:val="hybridMultilevel"/>
    <w:tmpl w:val="6B3EC0EA"/>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1FD30BE"/>
    <w:multiLevelType w:val="hybridMultilevel"/>
    <w:tmpl w:val="0504D55A"/>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8" w15:restartNumberingAfterBreak="0">
    <w:nsid w:val="22D20100"/>
    <w:multiLevelType w:val="hybridMultilevel"/>
    <w:tmpl w:val="E8A00220"/>
    <w:lvl w:ilvl="0" w:tplc="63448528">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60F5661"/>
    <w:multiLevelType w:val="hybridMultilevel"/>
    <w:tmpl w:val="38882466"/>
    <w:lvl w:ilvl="0" w:tplc="41F2546A">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01">
      <w:start w:val="1"/>
      <w:numFmt w:val="bullet"/>
      <w:lvlText w:val=""/>
      <w:lvlJc w:val="left"/>
      <w:pPr>
        <w:ind w:left="2160" w:hanging="180"/>
      </w:pPr>
      <w:rPr>
        <w:rFonts w:ascii="Symbol" w:hAnsi="Symbol" w:cs="Symbol" w:hint="default"/>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74A6F45"/>
    <w:multiLevelType w:val="multilevel"/>
    <w:tmpl w:val="040E001F"/>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2B632FE9"/>
    <w:multiLevelType w:val="hybridMultilevel"/>
    <w:tmpl w:val="16AE94EA"/>
    <w:lvl w:ilvl="0" w:tplc="41F2546A">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2EF36FBB"/>
    <w:multiLevelType w:val="hybridMultilevel"/>
    <w:tmpl w:val="50461342"/>
    <w:lvl w:ilvl="0" w:tplc="040E0017">
      <w:start w:val="1"/>
      <w:numFmt w:val="lowerLetter"/>
      <w:lvlText w:val="%1)"/>
      <w:lvlJc w:val="left"/>
      <w:pPr>
        <w:ind w:left="1440"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13" w15:restartNumberingAfterBreak="0">
    <w:nsid w:val="30D35A23"/>
    <w:multiLevelType w:val="hybridMultilevel"/>
    <w:tmpl w:val="6784A828"/>
    <w:lvl w:ilvl="0" w:tplc="41F2546A">
      <w:start w:val="1"/>
      <w:numFmt w:val="decimal"/>
      <w:lvlText w:val="%1."/>
      <w:lvlJc w:val="left"/>
      <w:pPr>
        <w:ind w:left="720" w:hanging="360"/>
      </w:pPr>
      <w:rPr>
        <w:rFonts w:ascii="Times New Roman" w:hAnsi="Times New Roman" w:cs="Times New Roman" w:hint="default"/>
      </w:rPr>
    </w:lvl>
    <w:lvl w:ilvl="1" w:tplc="040E0001">
      <w:start w:val="1"/>
      <w:numFmt w:val="bullet"/>
      <w:lvlText w:val=""/>
      <w:lvlJc w:val="left"/>
      <w:pPr>
        <w:ind w:left="1440" w:hanging="360"/>
      </w:pPr>
      <w:rPr>
        <w:rFonts w:ascii="Symbol" w:hAnsi="Symbol" w:cs="Symbol" w:hint="default"/>
      </w:rPr>
    </w:lvl>
    <w:lvl w:ilvl="2" w:tplc="040E0001">
      <w:start w:val="1"/>
      <w:numFmt w:val="bullet"/>
      <w:lvlText w:val=""/>
      <w:lvlJc w:val="left"/>
      <w:pPr>
        <w:ind w:left="2160" w:hanging="180"/>
      </w:pPr>
      <w:rPr>
        <w:rFonts w:ascii="Symbol" w:hAnsi="Symbol" w:cs="Symbol" w:hint="default"/>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311E19CA"/>
    <w:multiLevelType w:val="hybridMultilevel"/>
    <w:tmpl w:val="4E8EEC2A"/>
    <w:lvl w:ilvl="0" w:tplc="040E0017">
      <w:start w:val="1"/>
      <w:numFmt w:val="lowerLetter"/>
      <w:lvlText w:val="%1)"/>
      <w:lvlJc w:val="left"/>
      <w:pPr>
        <w:ind w:left="1440"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15" w15:restartNumberingAfterBreak="0">
    <w:nsid w:val="372255DF"/>
    <w:multiLevelType w:val="multilevel"/>
    <w:tmpl w:val="2956231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3B4A3F2B"/>
    <w:multiLevelType w:val="hybridMultilevel"/>
    <w:tmpl w:val="BFBC3E1E"/>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42EE5D93"/>
    <w:multiLevelType w:val="hybridMultilevel"/>
    <w:tmpl w:val="3C6446EC"/>
    <w:lvl w:ilvl="0" w:tplc="040E0017">
      <w:start w:val="1"/>
      <w:numFmt w:val="lowerLetter"/>
      <w:lvlText w:val="%1)"/>
      <w:lvlJc w:val="left"/>
      <w:pPr>
        <w:ind w:left="1440"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18" w15:restartNumberingAfterBreak="0">
    <w:nsid w:val="45F46BC1"/>
    <w:multiLevelType w:val="hybridMultilevel"/>
    <w:tmpl w:val="230E3DC2"/>
    <w:lvl w:ilvl="0" w:tplc="A84871EE">
      <w:start w:val="1"/>
      <w:numFmt w:val="decimal"/>
      <w:lvlText w:val="%1."/>
      <w:lvlJc w:val="left"/>
      <w:pPr>
        <w:ind w:left="720" w:hanging="360"/>
      </w:pPr>
      <w:rPr>
        <w:rFonts w:ascii="Times New Roman" w:hAnsi="Times New Roman" w:cs="Times New Roman" w:hint="default"/>
        <w:color w:val="000000"/>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730377D"/>
    <w:multiLevelType w:val="hybridMultilevel"/>
    <w:tmpl w:val="F8B01DA6"/>
    <w:lvl w:ilvl="0" w:tplc="040E0017">
      <w:start w:val="1"/>
      <w:numFmt w:val="lowerLetter"/>
      <w:lvlText w:val="%1)"/>
      <w:lvlJc w:val="left"/>
      <w:pPr>
        <w:ind w:left="1440"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20" w15:restartNumberingAfterBreak="0">
    <w:nsid w:val="4A4E6825"/>
    <w:multiLevelType w:val="hybridMultilevel"/>
    <w:tmpl w:val="80387CA0"/>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1282767"/>
    <w:multiLevelType w:val="hybridMultilevel"/>
    <w:tmpl w:val="8A1CF1C0"/>
    <w:lvl w:ilvl="0" w:tplc="040E0017">
      <w:start w:val="1"/>
      <w:numFmt w:val="lowerLetter"/>
      <w:lvlText w:val="%1)"/>
      <w:lvlJc w:val="left"/>
      <w:pPr>
        <w:ind w:left="1440"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22" w15:restartNumberingAfterBreak="0">
    <w:nsid w:val="533E4188"/>
    <w:multiLevelType w:val="hybridMultilevel"/>
    <w:tmpl w:val="EFDEA49C"/>
    <w:lvl w:ilvl="0" w:tplc="41F2546A">
      <w:start w:val="1"/>
      <w:numFmt w:val="decimal"/>
      <w:lvlText w:val="%1."/>
      <w:lvlJc w:val="left"/>
      <w:pPr>
        <w:ind w:left="720" w:hanging="360"/>
      </w:pPr>
      <w:rPr>
        <w:rFonts w:ascii="Times New Roman" w:hAnsi="Times New Roman" w:cs="Times New Roman" w:hint="default"/>
      </w:rPr>
    </w:lvl>
    <w:lvl w:ilvl="1" w:tplc="040E0001">
      <w:start w:val="1"/>
      <w:numFmt w:val="bullet"/>
      <w:lvlText w:val=""/>
      <w:lvlJc w:val="left"/>
      <w:pPr>
        <w:ind w:left="1440" w:hanging="360"/>
      </w:pPr>
      <w:rPr>
        <w:rFonts w:ascii="Symbol" w:hAnsi="Symbol" w:cs="Symbol" w:hint="default"/>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5361681D"/>
    <w:multiLevelType w:val="hybridMultilevel"/>
    <w:tmpl w:val="BCA46902"/>
    <w:lvl w:ilvl="0" w:tplc="E078E23C">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8AA2AB7"/>
    <w:multiLevelType w:val="hybridMultilevel"/>
    <w:tmpl w:val="992EF388"/>
    <w:lvl w:ilvl="0" w:tplc="ABFC88AC">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A0B1716"/>
    <w:multiLevelType w:val="hybridMultilevel"/>
    <w:tmpl w:val="C7827DD8"/>
    <w:lvl w:ilvl="0" w:tplc="040E0017">
      <w:start w:val="1"/>
      <w:numFmt w:val="lowerLetter"/>
      <w:lvlText w:val="%1)"/>
      <w:lvlJc w:val="left"/>
      <w:pPr>
        <w:ind w:left="1440"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26" w15:restartNumberingAfterBreak="0">
    <w:nsid w:val="5CA205F0"/>
    <w:multiLevelType w:val="hybridMultilevel"/>
    <w:tmpl w:val="B394D7D0"/>
    <w:lvl w:ilvl="0" w:tplc="41F2546A">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5F1211A6"/>
    <w:multiLevelType w:val="hybridMultilevel"/>
    <w:tmpl w:val="D966C50A"/>
    <w:lvl w:ilvl="0" w:tplc="040E000F">
      <w:start w:val="1"/>
      <w:numFmt w:val="decimal"/>
      <w:lvlText w:val="%1."/>
      <w:lvlJc w:val="left"/>
      <w:pPr>
        <w:ind w:left="720" w:hanging="360"/>
      </w:pPr>
      <w:rPr>
        <w:rFonts w:ascii="Times New Roman" w:hAnsi="Times New Roman" w:cs="Times New Roman"/>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634B7C89"/>
    <w:multiLevelType w:val="hybridMultilevel"/>
    <w:tmpl w:val="2A52F3DE"/>
    <w:lvl w:ilvl="0" w:tplc="2BAE1B2A">
      <w:start w:val="1"/>
      <w:numFmt w:val="decimal"/>
      <w:lvlText w:val="%1.)"/>
      <w:lvlJc w:val="left"/>
      <w:pPr>
        <w:ind w:left="720" w:hanging="360"/>
      </w:pPr>
      <w:rPr>
        <w:rFonts w:ascii="Times New Roman" w:hAnsi="Times New Roman" w:cs="Times New Roman" w:hint="default"/>
        <w:b w:val="0"/>
        <w:bCs w:val="0"/>
        <w:color w:val="auto"/>
        <w:sz w:val="22"/>
        <w:szCs w:val="22"/>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63A62C71"/>
    <w:multiLevelType w:val="hybridMultilevel"/>
    <w:tmpl w:val="57B0602C"/>
    <w:lvl w:ilvl="0" w:tplc="040E0017">
      <w:start w:val="1"/>
      <w:numFmt w:val="lowerLetter"/>
      <w:lvlText w:val="%1)"/>
      <w:lvlJc w:val="left"/>
      <w:pPr>
        <w:ind w:left="1440"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30" w15:restartNumberingAfterBreak="0">
    <w:nsid w:val="6D755F97"/>
    <w:multiLevelType w:val="hybridMultilevel"/>
    <w:tmpl w:val="D56C2848"/>
    <w:lvl w:ilvl="0" w:tplc="040E000F">
      <w:start w:val="1"/>
      <w:numFmt w:val="decimal"/>
      <w:lvlText w:val="%1."/>
      <w:lvlJc w:val="left"/>
      <w:pPr>
        <w:ind w:left="360" w:hanging="360"/>
      </w:pPr>
      <w:rPr>
        <w:rFonts w:ascii="Times New Roman"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31" w15:restartNumberingAfterBreak="0">
    <w:nsid w:val="7179089E"/>
    <w:multiLevelType w:val="hybridMultilevel"/>
    <w:tmpl w:val="27D0B0FE"/>
    <w:lvl w:ilvl="0" w:tplc="050C1F90">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71E94AFD"/>
    <w:multiLevelType w:val="multilevel"/>
    <w:tmpl w:val="27EC1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76E61C5F"/>
    <w:multiLevelType w:val="hybridMultilevel"/>
    <w:tmpl w:val="F5D22F80"/>
    <w:lvl w:ilvl="0" w:tplc="9C40AC8E">
      <w:start w:val="1"/>
      <w:numFmt w:val="lowerLetter"/>
      <w:lvlText w:val="%1)"/>
      <w:lvlJc w:val="left"/>
      <w:pPr>
        <w:ind w:left="1481" w:hanging="360"/>
      </w:pPr>
      <w:rPr>
        <w:rFonts w:ascii="Times New Roman" w:eastAsia="Times New Roman" w:hAnsi="Times New Roman"/>
      </w:rPr>
    </w:lvl>
    <w:lvl w:ilvl="1" w:tplc="040E0019">
      <w:start w:val="1"/>
      <w:numFmt w:val="lowerLetter"/>
      <w:lvlText w:val="%2."/>
      <w:lvlJc w:val="left"/>
      <w:pPr>
        <w:ind w:left="2201" w:hanging="360"/>
      </w:pPr>
      <w:rPr>
        <w:rFonts w:ascii="Times New Roman" w:hAnsi="Times New Roman" w:cs="Times New Roman"/>
      </w:rPr>
    </w:lvl>
    <w:lvl w:ilvl="2" w:tplc="040E001B">
      <w:start w:val="1"/>
      <w:numFmt w:val="lowerRoman"/>
      <w:lvlText w:val="%3."/>
      <w:lvlJc w:val="right"/>
      <w:pPr>
        <w:ind w:left="2921" w:hanging="180"/>
      </w:pPr>
      <w:rPr>
        <w:rFonts w:ascii="Times New Roman" w:hAnsi="Times New Roman" w:cs="Times New Roman"/>
      </w:rPr>
    </w:lvl>
    <w:lvl w:ilvl="3" w:tplc="040E000F">
      <w:start w:val="1"/>
      <w:numFmt w:val="decimal"/>
      <w:lvlText w:val="%4."/>
      <w:lvlJc w:val="left"/>
      <w:pPr>
        <w:ind w:left="3641" w:hanging="360"/>
      </w:pPr>
      <w:rPr>
        <w:rFonts w:ascii="Times New Roman" w:hAnsi="Times New Roman" w:cs="Times New Roman"/>
      </w:rPr>
    </w:lvl>
    <w:lvl w:ilvl="4" w:tplc="040E0019">
      <w:start w:val="1"/>
      <w:numFmt w:val="lowerLetter"/>
      <w:lvlText w:val="%5."/>
      <w:lvlJc w:val="left"/>
      <w:pPr>
        <w:ind w:left="4361" w:hanging="360"/>
      </w:pPr>
      <w:rPr>
        <w:rFonts w:ascii="Times New Roman" w:hAnsi="Times New Roman" w:cs="Times New Roman"/>
      </w:rPr>
    </w:lvl>
    <w:lvl w:ilvl="5" w:tplc="040E001B">
      <w:start w:val="1"/>
      <w:numFmt w:val="lowerRoman"/>
      <w:lvlText w:val="%6."/>
      <w:lvlJc w:val="right"/>
      <w:pPr>
        <w:ind w:left="5081" w:hanging="180"/>
      </w:pPr>
      <w:rPr>
        <w:rFonts w:ascii="Times New Roman" w:hAnsi="Times New Roman" w:cs="Times New Roman"/>
      </w:rPr>
    </w:lvl>
    <w:lvl w:ilvl="6" w:tplc="040E000F">
      <w:start w:val="1"/>
      <w:numFmt w:val="decimal"/>
      <w:lvlText w:val="%7."/>
      <w:lvlJc w:val="left"/>
      <w:pPr>
        <w:ind w:left="5801" w:hanging="360"/>
      </w:pPr>
      <w:rPr>
        <w:rFonts w:ascii="Times New Roman" w:hAnsi="Times New Roman" w:cs="Times New Roman"/>
      </w:rPr>
    </w:lvl>
    <w:lvl w:ilvl="7" w:tplc="040E0019">
      <w:start w:val="1"/>
      <w:numFmt w:val="lowerLetter"/>
      <w:lvlText w:val="%8."/>
      <w:lvlJc w:val="left"/>
      <w:pPr>
        <w:ind w:left="6521" w:hanging="360"/>
      </w:pPr>
      <w:rPr>
        <w:rFonts w:ascii="Times New Roman" w:hAnsi="Times New Roman" w:cs="Times New Roman"/>
      </w:rPr>
    </w:lvl>
    <w:lvl w:ilvl="8" w:tplc="040E001B">
      <w:start w:val="1"/>
      <w:numFmt w:val="lowerRoman"/>
      <w:lvlText w:val="%9."/>
      <w:lvlJc w:val="right"/>
      <w:pPr>
        <w:ind w:left="7241" w:hanging="180"/>
      </w:pPr>
      <w:rPr>
        <w:rFonts w:ascii="Times New Roman" w:hAnsi="Times New Roman" w:cs="Times New Roman"/>
      </w:rPr>
    </w:lvl>
  </w:abstractNum>
  <w:abstractNum w:abstractNumId="34" w15:restartNumberingAfterBreak="0">
    <w:nsid w:val="785A794C"/>
    <w:multiLevelType w:val="hybridMultilevel"/>
    <w:tmpl w:val="0B7E4062"/>
    <w:lvl w:ilvl="0" w:tplc="0B3A2D74">
      <w:start w:val="1"/>
      <w:numFmt w:val="lowerLetter"/>
      <w:lvlText w:val="%1.)"/>
      <w:lvlJc w:val="left"/>
      <w:pPr>
        <w:ind w:left="1776" w:hanging="360"/>
      </w:pPr>
      <w:rPr>
        <w:rFonts w:ascii="Times New Roman" w:hAnsi="Times New Roman" w:cs="Times New Roman" w:hint="default"/>
      </w:rPr>
    </w:lvl>
    <w:lvl w:ilvl="1" w:tplc="040E0019">
      <w:start w:val="1"/>
      <w:numFmt w:val="lowerLetter"/>
      <w:lvlText w:val="%2."/>
      <w:lvlJc w:val="left"/>
      <w:pPr>
        <w:ind w:left="2496" w:hanging="360"/>
      </w:pPr>
      <w:rPr>
        <w:rFonts w:ascii="Times New Roman" w:hAnsi="Times New Roman" w:cs="Times New Roman"/>
      </w:rPr>
    </w:lvl>
    <w:lvl w:ilvl="2" w:tplc="040E001B">
      <w:start w:val="1"/>
      <w:numFmt w:val="lowerRoman"/>
      <w:lvlText w:val="%3."/>
      <w:lvlJc w:val="right"/>
      <w:pPr>
        <w:ind w:left="3216" w:hanging="180"/>
      </w:pPr>
      <w:rPr>
        <w:rFonts w:ascii="Times New Roman" w:hAnsi="Times New Roman" w:cs="Times New Roman"/>
      </w:rPr>
    </w:lvl>
    <w:lvl w:ilvl="3" w:tplc="040E000F">
      <w:start w:val="1"/>
      <w:numFmt w:val="decimal"/>
      <w:lvlText w:val="%4."/>
      <w:lvlJc w:val="left"/>
      <w:pPr>
        <w:ind w:left="3936" w:hanging="360"/>
      </w:pPr>
      <w:rPr>
        <w:rFonts w:ascii="Times New Roman" w:hAnsi="Times New Roman" w:cs="Times New Roman"/>
      </w:rPr>
    </w:lvl>
    <w:lvl w:ilvl="4" w:tplc="040E0019">
      <w:start w:val="1"/>
      <w:numFmt w:val="lowerLetter"/>
      <w:lvlText w:val="%5."/>
      <w:lvlJc w:val="left"/>
      <w:pPr>
        <w:ind w:left="4656" w:hanging="360"/>
      </w:pPr>
      <w:rPr>
        <w:rFonts w:ascii="Times New Roman" w:hAnsi="Times New Roman" w:cs="Times New Roman"/>
      </w:rPr>
    </w:lvl>
    <w:lvl w:ilvl="5" w:tplc="040E001B">
      <w:start w:val="1"/>
      <w:numFmt w:val="lowerRoman"/>
      <w:lvlText w:val="%6."/>
      <w:lvlJc w:val="right"/>
      <w:pPr>
        <w:ind w:left="5376" w:hanging="180"/>
      </w:pPr>
      <w:rPr>
        <w:rFonts w:ascii="Times New Roman" w:hAnsi="Times New Roman" w:cs="Times New Roman"/>
      </w:rPr>
    </w:lvl>
    <w:lvl w:ilvl="6" w:tplc="040E000F">
      <w:start w:val="1"/>
      <w:numFmt w:val="decimal"/>
      <w:lvlText w:val="%7."/>
      <w:lvlJc w:val="left"/>
      <w:pPr>
        <w:ind w:left="6096" w:hanging="360"/>
      </w:pPr>
      <w:rPr>
        <w:rFonts w:ascii="Times New Roman" w:hAnsi="Times New Roman" w:cs="Times New Roman"/>
      </w:rPr>
    </w:lvl>
    <w:lvl w:ilvl="7" w:tplc="040E0019">
      <w:start w:val="1"/>
      <w:numFmt w:val="lowerLetter"/>
      <w:lvlText w:val="%8."/>
      <w:lvlJc w:val="left"/>
      <w:pPr>
        <w:ind w:left="6816" w:hanging="360"/>
      </w:pPr>
      <w:rPr>
        <w:rFonts w:ascii="Times New Roman" w:hAnsi="Times New Roman" w:cs="Times New Roman"/>
      </w:rPr>
    </w:lvl>
    <w:lvl w:ilvl="8" w:tplc="040E001B">
      <w:start w:val="1"/>
      <w:numFmt w:val="lowerRoman"/>
      <w:lvlText w:val="%9."/>
      <w:lvlJc w:val="right"/>
      <w:pPr>
        <w:ind w:left="7536" w:hanging="180"/>
      </w:pPr>
      <w:rPr>
        <w:rFonts w:ascii="Times New Roman" w:hAnsi="Times New Roman" w:cs="Times New Roman"/>
      </w:rPr>
    </w:lvl>
  </w:abstractNum>
  <w:num w:numId="1">
    <w:abstractNumId w:val="20"/>
  </w:num>
  <w:num w:numId="2">
    <w:abstractNumId w:val="18"/>
  </w:num>
  <w:num w:numId="3">
    <w:abstractNumId w:val="5"/>
  </w:num>
  <w:num w:numId="4">
    <w:abstractNumId w:val="7"/>
  </w:num>
  <w:num w:numId="5">
    <w:abstractNumId w:val="6"/>
  </w:num>
  <w:num w:numId="6">
    <w:abstractNumId w:val="17"/>
  </w:num>
  <w:num w:numId="7">
    <w:abstractNumId w:val="21"/>
  </w:num>
  <w:num w:numId="8">
    <w:abstractNumId w:val="16"/>
  </w:num>
  <w:num w:numId="9">
    <w:abstractNumId w:val="19"/>
  </w:num>
  <w:num w:numId="10">
    <w:abstractNumId w:val="3"/>
  </w:num>
  <w:num w:numId="11">
    <w:abstractNumId w:val="14"/>
  </w:num>
  <w:num w:numId="12">
    <w:abstractNumId w:val="29"/>
  </w:num>
  <w:num w:numId="13">
    <w:abstractNumId w:val="26"/>
  </w:num>
  <w:num w:numId="14">
    <w:abstractNumId w:val="22"/>
  </w:num>
  <w:num w:numId="15">
    <w:abstractNumId w:val="1"/>
  </w:num>
  <w:num w:numId="16">
    <w:abstractNumId w:val="11"/>
  </w:num>
  <w:num w:numId="17">
    <w:abstractNumId w:val="24"/>
  </w:num>
  <w:num w:numId="18">
    <w:abstractNumId w:val="8"/>
  </w:num>
  <w:num w:numId="19">
    <w:abstractNumId w:val="12"/>
  </w:num>
  <w:num w:numId="20">
    <w:abstractNumId w:val="23"/>
  </w:num>
  <w:num w:numId="21">
    <w:abstractNumId w:val="31"/>
  </w:num>
  <w:num w:numId="22">
    <w:abstractNumId w:val="10"/>
  </w:num>
  <w:num w:numId="23">
    <w:abstractNumId w:val="27"/>
  </w:num>
  <w:num w:numId="24">
    <w:abstractNumId w:val="33"/>
  </w:num>
  <w:num w:numId="25">
    <w:abstractNumId w:val="28"/>
  </w:num>
  <w:num w:numId="26">
    <w:abstractNumId w:val="4"/>
  </w:num>
  <w:num w:numId="27">
    <w:abstractNumId w:val="2"/>
  </w:num>
  <w:num w:numId="28">
    <w:abstractNumId w:val="34"/>
  </w:num>
  <w:num w:numId="29">
    <w:abstractNumId w:val="25"/>
  </w:num>
  <w:num w:numId="30">
    <w:abstractNumId w:val="32"/>
  </w:num>
  <w:num w:numId="31">
    <w:abstractNumId w:val="15"/>
  </w:num>
  <w:num w:numId="32">
    <w:abstractNumId w:val="9"/>
  </w:num>
  <w:num w:numId="33">
    <w:abstractNumId w:val="0"/>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B7E"/>
    <w:rsid w:val="00665B7E"/>
    <w:rsid w:val="006E32F2"/>
    <w:rsid w:val="00891501"/>
    <w:rsid w:val="00B649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F17299-E945-4814-9D62-FCFC2397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rFonts w:cs="Calibri"/>
      <w:sz w:val="22"/>
      <w:szCs w:val="22"/>
      <w:lang w:eastAsia="en-US"/>
    </w:rPr>
  </w:style>
  <w:style w:type="paragraph" w:styleId="Cmsor1">
    <w:name w:val="heading 1"/>
    <w:basedOn w:val="Norml"/>
    <w:next w:val="Norml"/>
    <w:link w:val="Cmsor1Char"/>
    <w:uiPriority w:val="99"/>
    <w:qFormat/>
    <w:pPr>
      <w:keepNext/>
      <w:keepLines/>
      <w:spacing w:before="60" w:after="60" w:line="360" w:lineRule="auto"/>
      <w:outlineLvl w:val="0"/>
    </w:pPr>
    <w:rPr>
      <w:rFonts w:ascii="Times New Roman" w:hAnsi="Times New Roman" w:cs="Times New Roman"/>
      <w:b/>
      <w:bCs/>
      <w:color w:val="000000"/>
      <w:sz w:val="28"/>
      <w:szCs w:val="28"/>
    </w:rPr>
  </w:style>
  <w:style w:type="paragraph" w:styleId="Cmsor2">
    <w:name w:val="heading 2"/>
    <w:basedOn w:val="Norml"/>
    <w:next w:val="Norml"/>
    <w:link w:val="Cmsor2Char"/>
    <w:uiPriority w:val="99"/>
    <w:qFormat/>
    <w:pPr>
      <w:keepNext/>
      <w:spacing w:before="240" w:after="60"/>
      <w:outlineLvl w:val="1"/>
    </w:pPr>
    <w:rPr>
      <w:rFonts w:ascii="Cambria" w:hAnsi="Cambria" w:cs="Cambria"/>
      <w:b/>
      <w:bCs/>
      <w:i/>
      <w:iCs/>
      <w:sz w:val="28"/>
      <w:szCs w:val="28"/>
    </w:rPr>
  </w:style>
  <w:style w:type="paragraph" w:styleId="Cmsor3">
    <w:name w:val="heading 3"/>
    <w:basedOn w:val="Norml"/>
    <w:next w:val="Norml"/>
    <w:link w:val="Cmsor3Char"/>
    <w:uiPriority w:val="99"/>
    <w:qFormat/>
    <w:pPr>
      <w:keepNext/>
      <w:keepLines/>
      <w:spacing w:before="200" w:after="0"/>
      <w:outlineLvl w:val="2"/>
    </w:pPr>
    <w:rPr>
      <w:rFonts w:ascii="Cambria" w:hAnsi="Cambria" w:cs="Cambria"/>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Pr>
      <w:rFonts w:ascii="Times New Roman" w:hAnsi="Times New Roman" w:cs="Times New Roman"/>
      <w:b/>
      <w:bCs/>
      <w:color w:val="000000"/>
      <w:sz w:val="28"/>
      <w:szCs w:val="28"/>
      <w:lang w:eastAsia="en-US"/>
    </w:rPr>
  </w:style>
  <w:style w:type="character" w:customStyle="1" w:styleId="Cmsor2Char">
    <w:name w:val="Címsor 2 Char"/>
    <w:link w:val="Cmsor2"/>
    <w:uiPriority w:val="99"/>
    <w:rPr>
      <w:rFonts w:ascii="Cambria" w:hAnsi="Cambria" w:cs="Cambria"/>
      <w:b/>
      <w:bCs/>
      <w:i/>
      <w:iCs/>
      <w:sz w:val="28"/>
      <w:szCs w:val="28"/>
      <w:lang w:eastAsia="en-US"/>
    </w:rPr>
  </w:style>
  <w:style w:type="character" w:customStyle="1" w:styleId="Cmsor3Char">
    <w:name w:val="Címsor 3 Char"/>
    <w:link w:val="Cmsor3"/>
    <w:uiPriority w:val="99"/>
    <w:rPr>
      <w:rFonts w:ascii="Cambria" w:hAnsi="Cambria" w:cs="Cambria"/>
      <w:b/>
      <w:bCs/>
      <w:color w:val="auto"/>
      <w:sz w:val="22"/>
      <w:szCs w:val="22"/>
      <w:lang w:eastAsia="en-US"/>
    </w:rPr>
  </w:style>
  <w:style w:type="paragraph" w:styleId="Listaszerbekezds">
    <w:name w:val="List Paragraph"/>
    <w:basedOn w:val="Norml"/>
    <w:uiPriority w:val="99"/>
    <w:qFormat/>
    <w:pPr>
      <w:ind w:left="720"/>
    </w:pPr>
  </w:style>
  <w:style w:type="character" w:styleId="Jegyzethivatkozs">
    <w:name w:val="annotation reference"/>
    <w:uiPriority w:val="99"/>
    <w:rPr>
      <w:rFonts w:ascii="Times New Roman" w:hAnsi="Times New Roman" w:cs="Times New Roman"/>
      <w:sz w:val="16"/>
      <w:szCs w:val="16"/>
    </w:rPr>
  </w:style>
  <w:style w:type="paragraph" w:styleId="Jegyzetszveg">
    <w:name w:val="annotation text"/>
    <w:basedOn w:val="Norml"/>
    <w:link w:val="JegyzetszvegChar"/>
    <w:uiPriority w:val="99"/>
    <w:pPr>
      <w:spacing w:line="240" w:lineRule="auto"/>
    </w:pPr>
    <w:rPr>
      <w:sz w:val="20"/>
      <w:szCs w:val="20"/>
    </w:rPr>
  </w:style>
  <w:style w:type="character" w:customStyle="1" w:styleId="JegyzetszvegChar">
    <w:name w:val="Jegyzetszöveg Char"/>
    <w:link w:val="Jegyzetszveg"/>
    <w:uiPriority w:val="99"/>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rPr>
      <w:b/>
      <w:bCs/>
    </w:rPr>
  </w:style>
  <w:style w:type="character" w:customStyle="1" w:styleId="MegjegyzstrgyaChar">
    <w:name w:val="Megjegyzés tárgya Char"/>
    <w:link w:val="Megjegyzstrgya"/>
    <w:uiPriority w:val="99"/>
    <w:rPr>
      <w:rFonts w:ascii="Times New Roman" w:hAnsi="Times New Roman" w:cs="Times New Roman"/>
      <w:b/>
      <w:bCs/>
      <w:sz w:val="20"/>
      <w:szCs w:val="20"/>
    </w:rPr>
  </w:style>
  <w:style w:type="paragraph" w:styleId="Buborkszveg">
    <w:name w:val="Balloon Text"/>
    <w:basedOn w:val="Norml"/>
    <w:link w:val="BuborkszvegChar"/>
    <w:uiPriority w:val="99"/>
    <w:pPr>
      <w:spacing w:after="0" w:line="240" w:lineRule="auto"/>
    </w:pPr>
    <w:rPr>
      <w:rFonts w:ascii="Tahoma" w:hAnsi="Tahoma" w:cs="Tahoma"/>
      <w:sz w:val="16"/>
      <w:szCs w:val="16"/>
    </w:rPr>
  </w:style>
  <w:style w:type="character" w:customStyle="1" w:styleId="BuborkszvegChar">
    <w:name w:val="Buborékszöveg Char"/>
    <w:link w:val="Buborkszveg"/>
    <w:uiPriority w:val="99"/>
    <w:rPr>
      <w:rFonts w:ascii="Tahoma" w:hAnsi="Tahoma" w:cs="Tahoma"/>
      <w:sz w:val="16"/>
      <w:szCs w:val="16"/>
    </w:rPr>
  </w:style>
  <w:style w:type="character" w:styleId="Hiperhivatkozs">
    <w:name w:val="Hyperlink"/>
    <w:uiPriority w:val="99"/>
    <w:rPr>
      <w:rFonts w:ascii="Times New Roman" w:hAnsi="Times New Roman" w:cs="Times New Roman"/>
      <w:color w:val="0000FF"/>
      <w:u w:val="single"/>
    </w:rPr>
  </w:style>
  <w:style w:type="paragraph" w:styleId="lfej">
    <w:name w:val="header"/>
    <w:basedOn w:val="Norml"/>
    <w:link w:val="lfejChar"/>
    <w:uiPriority w:val="99"/>
    <w:pPr>
      <w:tabs>
        <w:tab w:val="center" w:pos="4536"/>
        <w:tab w:val="right" w:pos="9072"/>
      </w:tabs>
    </w:pPr>
  </w:style>
  <w:style w:type="character" w:customStyle="1" w:styleId="lfejChar">
    <w:name w:val="Élőfej Char"/>
    <w:link w:val="lfej"/>
    <w:uiPriority w:val="99"/>
    <w:rPr>
      <w:rFonts w:ascii="Times New Roman" w:hAnsi="Times New Roman" w:cs="Times New Roman"/>
      <w:sz w:val="22"/>
      <w:szCs w:val="22"/>
      <w:lang w:eastAsia="en-US"/>
    </w:rPr>
  </w:style>
  <w:style w:type="paragraph" w:styleId="llb">
    <w:name w:val="footer"/>
    <w:basedOn w:val="Norml"/>
    <w:link w:val="llbChar"/>
    <w:uiPriority w:val="99"/>
    <w:pPr>
      <w:tabs>
        <w:tab w:val="center" w:pos="4536"/>
        <w:tab w:val="right" w:pos="9072"/>
      </w:tabs>
    </w:pPr>
  </w:style>
  <w:style w:type="character" w:customStyle="1" w:styleId="llbChar">
    <w:name w:val="Élőláb Char"/>
    <w:link w:val="llb"/>
    <w:uiPriority w:val="99"/>
    <w:rPr>
      <w:rFonts w:ascii="Times New Roman" w:hAnsi="Times New Roman" w:cs="Times New Roman"/>
      <w:sz w:val="22"/>
      <w:szCs w:val="22"/>
      <w:lang w:eastAsia="en-US"/>
    </w:rPr>
  </w:style>
  <w:style w:type="character" w:customStyle="1" w:styleId="apple-style-span">
    <w:name w:val="apple-style-span"/>
    <w:uiPriority w:val="99"/>
    <w:rPr>
      <w:rFonts w:ascii="Times New Roman" w:hAnsi="Times New Roman" w:cs="Times New Roman"/>
    </w:rPr>
  </w:style>
  <w:style w:type="paragraph" w:styleId="NormlWeb">
    <w:name w:val="Normal (Web)"/>
    <w:basedOn w:val="Norml"/>
    <w:uiPriority w:val="99"/>
    <w:pPr>
      <w:spacing w:before="100" w:beforeAutospacing="1" w:after="100" w:afterAutospacing="1" w:line="240" w:lineRule="auto"/>
    </w:pPr>
    <w:rPr>
      <w:rFonts w:ascii="Times New Roman" w:hAnsi="Times New Roman" w:cs="Times New Roman"/>
      <w:sz w:val="24"/>
      <w:szCs w:val="24"/>
      <w:lang w:eastAsia="hu-HU"/>
    </w:rPr>
  </w:style>
  <w:style w:type="character" w:customStyle="1" w:styleId="apple-converted-space">
    <w:name w:val="apple-converted-space"/>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18</Pages>
  <Words>3589</Words>
  <Characters>24768</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Muszáj Természetvédelmi Koordinációs Egyesület</vt:lpstr>
    </vt:vector>
  </TitlesOfParts>
  <Company>KVA</Company>
  <LinksUpToDate>false</LinksUpToDate>
  <CharactersWithSpaces>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Muszáj Természetvédelmi Koordinációs Egyesület</dc:title>
  <dc:subject/>
  <dc:creator>UWKA-asus</dc:creator>
  <cp:keywords/>
  <dc:description/>
  <cp:lastModifiedBy>Muszáj Egyesület</cp:lastModifiedBy>
  <cp:revision>6</cp:revision>
  <cp:lastPrinted>2017-02-20T11:55:00Z</cp:lastPrinted>
  <dcterms:created xsi:type="dcterms:W3CDTF">2017-05-18T09:41:00Z</dcterms:created>
  <dcterms:modified xsi:type="dcterms:W3CDTF">2017-09-08T09:30:00Z</dcterms:modified>
</cp:coreProperties>
</file>